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1" w:rsidRDefault="00741141" w:rsidP="00741141">
      <w:pPr>
        <w:tabs>
          <w:tab w:val="center" w:pos="4961"/>
          <w:tab w:val="left" w:pos="8565"/>
        </w:tabs>
        <w:rPr>
          <w:b/>
        </w:rPr>
      </w:pPr>
      <w:r>
        <w:rPr>
          <w:b/>
        </w:rPr>
        <w:t xml:space="preserve">                                                 </w:t>
      </w:r>
      <w:r w:rsidR="00815F85">
        <w:rPr>
          <w:b/>
        </w:rPr>
        <w:t xml:space="preserve">П Р О Т О К О </w:t>
      </w:r>
      <w:proofErr w:type="gramStart"/>
      <w:r w:rsidR="00815F85">
        <w:rPr>
          <w:b/>
        </w:rPr>
        <w:t>Л  №</w:t>
      </w:r>
      <w:proofErr w:type="gramEnd"/>
      <w:r w:rsidR="00815F85">
        <w:rPr>
          <w:b/>
        </w:rPr>
        <w:t xml:space="preserve">  3</w:t>
      </w:r>
      <w:r>
        <w:rPr>
          <w:b/>
        </w:rPr>
        <w:t>-19</w:t>
      </w:r>
      <w:r>
        <w:rPr>
          <w:b/>
        </w:rPr>
        <w:tab/>
      </w:r>
    </w:p>
    <w:p w:rsidR="00741141" w:rsidRDefault="00741141" w:rsidP="00741141">
      <w:pPr>
        <w:jc w:val="center"/>
        <w:rPr>
          <w:b/>
        </w:rPr>
      </w:pPr>
    </w:p>
    <w:p w:rsidR="00741141" w:rsidRDefault="00741141" w:rsidP="007411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антинаркотической комиссии </w:t>
      </w:r>
    </w:p>
    <w:p w:rsidR="00741141" w:rsidRDefault="00741141" w:rsidP="0074114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</w:t>
      </w:r>
      <w:proofErr w:type="gramStart"/>
      <w:r>
        <w:rPr>
          <w:sz w:val="24"/>
          <w:szCs w:val="24"/>
        </w:rPr>
        <w:t>образовании  «</w:t>
      </w:r>
      <w:proofErr w:type="gramEnd"/>
      <w:r>
        <w:rPr>
          <w:sz w:val="24"/>
          <w:szCs w:val="24"/>
        </w:rPr>
        <w:t>Тулунский район»</w:t>
      </w:r>
    </w:p>
    <w:p w:rsidR="00741141" w:rsidRDefault="00741141" w:rsidP="00741141">
      <w:pPr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1934"/>
        <w:gridCol w:w="2918"/>
      </w:tblGrid>
      <w:tr w:rsidR="00741141" w:rsidTr="00741141">
        <w:tc>
          <w:tcPr>
            <w:tcW w:w="4678" w:type="dxa"/>
            <w:hideMark/>
          </w:tcPr>
          <w:p w:rsidR="00741141" w:rsidRDefault="0074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Зал заседаний </w:t>
            </w:r>
          </w:p>
          <w:p w:rsidR="00741141" w:rsidRDefault="007411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администрации, 2 этаж </w:t>
            </w:r>
          </w:p>
        </w:tc>
        <w:tc>
          <w:tcPr>
            <w:tcW w:w="2126" w:type="dxa"/>
          </w:tcPr>
          <w:p w:rsidR="00741141" w:rsidRDefault="007411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741141" w:rsidRDefault="00741141" w:rsidP="0074114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proofErr w:type="gramStart"/>
            <w:r>
              <w:rPr>
                <w:lang w:eastAsia="en-US"/>
              </w:rPr>
              <w:t>сентября  2019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</w:tbl>
    <w:p w:rsidR="00741141" w:rsidRDefault="00741141" w:rsidP="00741141">
      <w:pPr>
        <w:jc w:val="right"/>
      </w:pPr>
    </w:p>
    <w:p w:rsidR="00741141" w:rsidRDefault="00741141" w:rsidP="00741141">
      <w:pPr>
        <w:jc w:val="both"/>
        <w:rPr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42"/>
        <w:gridCol w:w="619"/>
        <w:gridCol w:w="594"/>
        <w:gridCol w:w="2992"/>
      </w:tblGrid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ПРЕДСЕДАТЕЛЬСТВОВАЛ: </w:t>
            </w:r>
          </w:p>
          <w:p w:rsidR="00741141" w:rsidRDefault="00741141">
            <w:pPr>
              <w:pStyle w:val="a3"/>
              <w:spacing w:before="0" w:beforeAutospacing="0" w:after="0" w:afterAutospacing="0"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</w:tcPr>
          <w:p w:rsidR="00741141" w:rsidRDefault="00741141">
            <w:pPr>
              <w:spacing w:line="276" w:lineRule="auto"/>
              <w:jc w:val="right"/>
              <w:rPr>
                <w:u w:val="single"/>
                <w:lang w:eastAsia="en-US"/>
              </w:rPr>
            </w:pP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мэр  муниципального</w:t>
            </w:r>
            <w:proofErr w:type="gramEnd"/>
            <w:r>
              <w:rPr>
                <w:lang w:eastAsia="en-US"/>
              </w:rPr>
              <w:t xml:space="preserve"> образования «Тулунский район»,  председатель антинаркотической комиссии муниципального образования «Тулунский район»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  <w:hideMark/>
          </w:tcPr>
          <w:p w:rsidR="00741141" w:rsidRDefault="007411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М.И.Гильдебрант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1213" w:type="dxa"/>
            <w:gridSpan w:val="2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2992" w:type="dxa"/>
          </w:tcPr>
          <w:p w:rsidR="00741141" w:rsidRDefault="00741141">
            <w:pPr>
              <w:spacing w:line="276" w:lineRule="auto"/>
              <w:jc w:val="right"/>
              <w:rPr>
                <w:u w:val="single"/>
                <w:lang w:eastAsia="en-US"/>
              </w:rPr>
            </w:pPr>
          </w:p>
        </w:tc>
      </w:tr>
      <w:tr w:rsidR="00741141" w:rsidTr="00741141">
        <w:tc>
          <w:tcPr>
            <w:tcW w:w="9247" w:type="dxa"/>
            <w:gridSpan w:val="4"/>
            <w:hideMark/>
          </w:tcPr>
          <w:p w:rsidR="00741141" w:rsidRDefault="0074114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антинаркотической комиссии муниципального образования «Тулунский район»: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антинаркотической комиссии МО «Тулунский район»,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И.Г.Гильдебрант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  сельского хозяйства администрации МО «Тулунский район»</w:t>
            </w:r>
          </w:p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>
            <w:pPr>
              <w:tabs>
                <w:tab w:val="left" w:pos="91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</w:r>
          </w:p>
          <w:p w:rsidR="00741141" w:rsidRDefault="0074114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1141" w:rsidRDefault="00741141">
            <w:pPr>
              <w:tabs>
                <w:tab w:val="left" w:pos="109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>Т.М.Лисичкина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proofErr w:type="gramStart"/>
            <w:r>
              <w:rPr>
                <w:lang w:eastAsia="en-US"/>
              </w:rPr>
              <w:t>оперуполномоченный  группы</w:t>
            </w:r>
            <w:proofErr w:type="gramEnd"/>
            <w:r>
              <w:rPr>
                <w:lang w:eastAsia="en-US"/>
              </w:rPr>
              <w:t xml:space="preserve"> по контролю за оборотом наркотиков МО МВД России «Тулунский»</w:t>
            </w:r>
          </w:p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С.А. Панов 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  <w:proofErr w:type="gramStart"/>
            <w:r>
              <w:rPr>
                <w:lang w:eastAsia="en-US"/>
              </w:rPr>
              <w:t>Комитета  образования</w:t>
            </w:r>
            <w:proofErr w:type="gramEnd"/>
            <w:r>
              <w:rPr>
                <w:lang w:eastAsia="en-US"/>
              </w:rPr>
              <w:t xml:space="preserve"> администрации Тулунского муниципального района</w:t>
            </w:r>
          </w:p>
          <w:p w:rsidR="00741141" w:rsidRDefault="00741141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>
            <w:pPr>
              <w:pStyle w:val="a3"/>
              <w:spacing w:before="0" w:beforeAutospacing="0" w:after="0" w:afterAutospacing="0" w:line="276" w:lineRule="auto"/>
              <w:ind w:firstLine="709"/>
              <w:jc w:val="right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185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</w:t>
            </w: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proofErr w:type="spellStart"/>
            <w:r>
              <w:rPr>
                <w:lang w:eastAsia="en-US"/>
              </w:rPr>
              <w:t>Т.А.Шагаева</w:t>
            </w:r>
            <w:proofErr w:type="spellEnd"/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41141" w:rsidRDefault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741141" w:rsidRDefault="00741141" w:rsidP="00741141">
            <w:pPr>
              <w:pStyle w:val="a3"/>
              <w:tabs>
                <w:tab w:val="left" w:pos="1515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proofErr w:type="spellStart"/>
            <w:r>
              <w:rPr>
                <w:lang w:eastAsia="en-US"/>
              </w:rPr>
              <w:t>Е.Г.Бритулина</w:t>
            </w:r>
            <w:proofErr w:type="spellEnd"/>
          </w:p>
        </w:tc>
      </w:tr>
      <w:tr w:rsidR="00741141" w:rsidTr="00741141">
        <w:tc>
          <w:tcPr>
            <w:tcW w:w="5042" w:type="dxa"/>
            <w:hideMark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Врач-</w:t>
            </w:r>
            <w:proofErr w:type="gramStart"/>
            <w:r>
              <w:rPr>
                <w:lang w:eastAsia="en-US"/>
              </w:rPr>
              <w:t>нарколог  ОГБУЗ</w:t>
            </w:r>
            <w:proofErr w:type="gramEnd"/>
            <w:r>
              <w:rPr>
                <w:lang w:eastAsia="en-US"/>
              </w:rPr>
              <w:t xml:space="preserve"> «Тулунский ОПНД»</w:t>
            </w: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 w:rsidP="00F97381">
            <w:pPr>
              <w:pStyle w:val="a3"/>
              <w:tabs>
                <w:tab w:val="left" w:pos="1230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С.И.Булдакова         </w:t>
            </w:r>
          </w:p>
          <w:p w:rsidR="00741141" w:rsidRDefault="00741141" w:rsidP="00F97381">
            <w:pPr>
              <w:pStyle w:val="a3"/>
              <w:tabs>
                <w:tab w:val="left" w:pos="1230"/>
              </w:tabs>
              <w:spacing w:before="0" w:beforeAutospacing="0" w:after="0" w:afterAutospacing="0"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ab/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  <w:hideMark/>
          </w:tcPr>
          <w:p w:rsidR="00741141" w:rsidRDefault="00741141">
            <w:pPr>
              <w:pStyle w:val="a5"/>
              <w:tabs>
                <w:tab w:val="center" w:pos="1787"/>
                <w:tab w:val="right" w:pos="35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</w:t>
            </w:r>
          </w:p>
        </w:tc>
      </w:tr>
      <w:tr w:rsidR="00741141" w:rsidTr="00741141">
        <w:tc>
          <w:tcPr>
            <w:tcW w:w="5042" w:type="dxa"/>
          </w:tcPr>
          <w:p w:rsidR="00741141" w:rsidRDefault="00741141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специалист по профилактике наркомании </w:t>
            </w:r>
          </w:p>
        </w:tc>
        <w:tc>
          <w:tcPr>
            <w:tcW w:w="619" w:type="dxa"/>
          </w:tcPr>
          <w:p w:rsidR="00741141" w:rsidRDefault="00741141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3586" w:type="dxa"/>
            <w:gridSpan w:val="2"/>
          </w:tcPr>
          <w:p w:rsidR="00741141" w:rsidRDefault="00741141" w:rsidP="00741141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Т.О.Ветрова</w:t>
            </w:r>
          </w:p>
        </w:tc>
      </w:tr>
      <w:tr w:rsidR="00741141" w:rsidTr="00741141">
        <w:tc>
          <w:tcPr>
            <w:tcW w:w="9247" w:type="dxa"/>
            <w:gridSpan w:val="4"/>
          </w:tcPr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 w:rsidP="00741141">
            <w:pPr>
              <w:tabs>
                <w:tab w:val="left" w:pos="670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отделом по молодежной политике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Е.А.Тронина</w:t>
            </w:r>
            <w:proofErr w:type="spellEnd"/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Комитета по культуре, молодежной политике и спорту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Тулунского муниципального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района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741141" w:rsidRDefault="00741141" w:rsidP="00741141">
            <w:pPr>
              <w:tabs>
                <w:tab w:val="left" w:pos="700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спорту Комитета по культуре, 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С.А.Желтобрюх</w:t>
            </w:r>
            <w:proofErr w:type="spellEnd"/>
          </w:p>
          <w:p w:rsidR="00741141" w:rsidRDefault="00741141" w:rsidP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молодежной политике и спорту</w:t>
            </w:r>
          </w:p>
          <w:p w:rsidR="00741141" w:rsidRDefault="00741141" w:rsidP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Тулунского муниципального </w:t>
            </w:r>
          </w:p>
          <w:p w:rsidR="00741141" w:rsidRDefault="00741141" w:rsidP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района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Центра занятости населения по г. Тулуну и 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Е.В.Голосуева</w:t>
            </w:r>
            <w:proofErr w:type="spellEnd"/>
          </w:p>
          <w:p w:rsidR="00F97381" w:rsidRDefault="00F973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Тулунскому района</w:t>
            </w:r>
          </w:p>
          <w:p w:rsidR="00F97381" w:rsidRDefault="00F97381">
            <w:pPr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 –методист Тулунской городской больницы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А.В.Девяткина</w:t>
            </w:r>
            <w:proofErr w:type="spellEnd"/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ПРИСУТСТВОВАЛИ:</w:t>
            </w: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 Министерства труда и занятости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Л.В.Обухов</w:t>
            </w:r>
            <w:proofErr w:type="spellEnd"/>
          </w:p>
          <w:p w:rsidR="00F97381" w:rsidRDefault="00F97381" w:rsidP="00F97381">
            <w:pPr>
              <w:tabs>
                <w:tab w:val="left" w:pos="70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Иркутской области </w:t>
            </w:r>
          </w:p>
          <w:p w:rsidR="00741141" w:rsidRDefault="007411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РЕШИЛИ:</w:t>
            </w:r>
          </w:p>
        </w:tc>
      </w:tr>
    </w:tbl>
    <w:p w:rsidR="00741141" w:rsidRDefault="00741141" w:rsidP="00741141">
      <w:pPr>
        <w:rPr>
          <w:b/>
          <w:sz w:val="28"/>
          <w:szCs w:val="28"/>
        </w:rPr>
      </w:pPr>
    </w:p>
    <w:p w:rsidR="00741141" w:rsidRDefault="00741141" w:rsidP="00741141">
      <w:pPr>
        <w:pStyle w:val="a6"/>
        <w:numPr>
          <w:ilvl w:val="0"/>
          <w:numId w:val="4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О летней занятости и трудоустройстве несовершеннолетних лиц и лиц, состоящих на учете в КДНиЗП, а также об эффективности работы учреждений культуры, спортивных объектов Тулунского муниципального района в вопросе пропаганды здорового образа жизни, а также организация полезной занятости молодежи и несовершеннолетних в летний период.</w:t>
      </w:r>
    </w:p>
    <w:p w:rsidR="00741141" w:rsidRDefault="00741141" w:rsidP="00741141">
      <w:pPr>
        <w:pStyle w:val="a6"/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(Докладчик Бритулина Е.Г.)</w:t>
      </w:r>
    </w:p>
    <w:p w:rsidR="00741141" w:rsidRDefault="00741141" w:rsidP="00741141">
      <w:pPr>
        <w:ind w:firstLine="709"/>
        <w:jc w:val="both"/>
      </w:pPr>
    </w:p>
    <w:p w:rsidR="00741141" w:rsidRPr="006B7F19" w:rsidRDefault="00741141" w:rsidP="00741141">
      <w:pPr>
        <w:pStyle w:val="a6"/>
        <w:numPr>
          <w:ilvl w:val="1"/>
          <w:numId w:val="2"/>
        </w:numPr>
        <w:ind w:left="-142" w:firstLine="568"/>
        <w:jc w:val="both"/>
        <w:rPr>
          <w:sz w:val="28"/>
          <w:szCs w:val="28"/>
        </w:rPr>
      </w:pPr>
      <w:r w:rsidRPr="006B7F19">
        <w:rPr>
          <w:sz w:val="28"/>
          <w:szCs w:val="28"/>
        </w:rPr>
        <w:t>Информацию принять к сведению.</w:t>
      </w:r>
    </w:p>
    <w:p w:rsidR="00741141" w:rsidRPr="006B7F19" w:rsidRDefault="00741141" w:rsidP="00741141">
      <w:pPr>
        <w:pStyle w:val="a6"/>
        <w:numPr>
          <w:ilvl w:val="1"/>
          <w:numId w:val="2"/>
        </w:numPr>
        <w:ind w:left="-142" w:firstLine="568"/>
        <w:jc w:val="both"/>
        <w:rPr>
          <w:sz w:val="28"/>
          <w:szCs w:val="28"/>
        </w:rPr>
      </w:pPr>
      <w:r w:rsidRPr="006B7F19">
        <w:rPr>
          <w:sz w:val="28"/>
          <w:szCs w:val="28"/>
        </w:rPr>
        <w:t>Рекомендовать продолжение работы в данном направлении.</w:t>
      </w:r>
    </w:p>
    <w:p w:rsidR="00741141" w:rsidRPr="006B7F19" w:rsidRDefault="003E3B7B" w:rsidP="00741141">
      <w:pPr>
        <w:pStyle w:val="a6"/>
        <w:numPr>
          <w:ilvl w:val="1"/>
          <w:numId w:val="2"/>
        </w:numPr>
        <w:ind w:left="-142" w:firstLine="568"/>
        <w:jc w:val="both"/>
        <w:rPr>
          <w:sz w:val="28"/>
          <w:szCs w:val="28"/>
        </w:rPr>
      </w:pPr>
      <w:r w:rsidRPr="006B7F19">
        <w:rPr>
          <w:sz w:val="28"/>
          <w:szCs w:val="28"/>
        </w:rPr>
        <w:t>Рекомендовать учреждениям культуры и спорта Тулунского муниципального района расширить охват населения, занимающегося в КДЦ, не ограничиваясь несовершеннолетними.</w:t>
      </w:r>
    </w:p>
    <w:p w:rsidR="003E3B7B" w:rsidRPr="006B7F19" w:rsidRDefault="003E3B7B" w:rsidP="006B7F19">
      <w:pPr>
        <w:ind w:left="-142"/>
        <w:jc w:val="both"/>
        <w:rPr>
          <w:sz w:val="28"/>
          <w:szCs w:val="28"/>
        </w:rPr>
      </w:pPr>
    </w:p>
    <w:p w:rsidR="003E3B7B" w:rsidRPr="00F97381" w:rsidRDefault="003E3B7B" w:rsidP="00F97381">
      <w:pPr>
        <w:pStyle w:val="a6"/>
        <w:numPr>
          <w:ilvl w:val="0"/>
          <w:numId w:val="4"/>
        </w:num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 w:rsidRPr="00F97381">
        <w:rPr>
          <w:sz w:val="28"/>
          <w:szCs w:val="28"/>
        </w:rPr>
        <w:t>Об итогах проведения районной акции «Быть здоровым – это модно!» и иных профилактических акциях.</w:t>
      </w:r>
    </w:p>
    <w:p w:rsidR="003E3B7B" w:rsidRDefault="003E3B7B" w:rsidP="003E3B7B">
      <w:pPr>
        <w:pStyle w:val="a6"/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(Докладчик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Т.О.)</w:t>
      </w:r>
    </w:p>
    <w:p w:rsidR="00741141" w:rsidRDefault="00741141" w:rsidP="00741141">
      <w:pPr>
        <w:ind w:firstLine="709"/>
        <w:jc w:val="center"/>
      </w:pPr>
    </w:p>
    <w:p w:rsidR="00741141" w:rsidRPr="006B7F19" w:rsidRDefault="00741141" w:rsidP="00741141">
      <w:pPr>
        <w:jc w:val="both"/>
        <w:rPr>
          <w:sz w:val="28"/>
          <w:szCs w:val="28"/>
        </w:rPr>
      </w:pPr>
      <w:r>
        <w:t xml:space="preserve">2.1.  </w:t>
      </w:r>
      <w:r w:rsidRPr="006B7F19">
        <w:rPr>
          <w:sz w:val="28"/>
          <w:szCs w:val="28"/>
        </w:rPr>
        <w:t xml:space="preserve">Принять информацию </w:t>
      </w:r>
      <w:r w:rsidR="003E3B7B" w:rsidRPr="006B7F19">
        <w:rPr>
          <w:sz w:val="28"/>
          <w:szCs w:val="28"/>
        </w:rPr>
        <w:t>Ветровой Т.О. к сведению.</w:t>
      </w:r>
    </w:p>
    <w:p w:rsidR="00741141" w:rsidRPr="006B7F19" w:rsidRDefault="00741141" w:rsidP="007411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41" w:rsidRDefault="00741141" w:rsidP="002578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2.2.  </w:t>
      </w:r>
      <w:r w:rsidR="002578BB" w:rsidRPr="006B7F19">
        <w:rPr>
          <w:sz w:val="28"/>
          <w:szCs w:val="28"/>
        </w:rPr>
        <w:t>Рекомендовать продолжение работы в данном направлении</w:t>
      </w:r>
      <w:r w:rsidR="00815F85" w:rsidRPr="006B7F19">
        <w:rPr>
          <w:sz w:val="28"/>
          <w:szCs w:val="28"/>
        </w:rPr>
        <w:t>.</w:t>
      </w:r>
    </w:p>
    <w:p w:rsidR="00C7142E" w:rsidRDefault="00C7142E" w:rsidP="00257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80A2B">
        <w:rPr>
          <w:sz w:val="28"/>
          <w:szCs w:val="28"/>
        </w:rPr>
        <w:t>Рекомендовать всем субъектам профилактики придерживаться плана проведения акции и выезжать в образовательные учреждения согласно плану.</w:t>
      </w:r>
    </w:p>
    <w:p w:rsidR="00F97381" w:rsidRPr="006B7F19" w:rsidRDefault="00F97381" w:rsidP="002578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Контроль за исполнением вышестоящего решения возложить на секретаря АНК И.Г.Гильдебрант</w:t>
      </w:r>
    </w:p>
    <w:p w:rsidR="00741141" w:rsidRPr="006B7F19" w:rsidRDefault="00741141" w:rsidP="007411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1141" w:rsidRDefault="00741141" w:rsidP="00741141">
      <w:pPr>
        <w:autoSpaceDE w:val="0"/>
        <w:autoSpaceDN w:val="0"/>
        <w:adjustRightInd w:val="0"/>
        <w:jc w:val="both"/>
        <w:rPr>
          <w:color w:val="000000"/>
        </w:rPr>
      </w:pPr>
    </w:p>
    <w:p w:rsidR="00815F85" w:rsidRPr="00815F85" w:rsidRDefault="00741141" w:rsidP="00815F85">
      <w:pPr>
        <w:tabs>
          <w:tab w:val="left" w:pos="6750"/>
        </w:tabs>
        <w:rPr>
          <w:sz w:val="28"/>
          <w:szCs w:val="28"/>
        </w:rPr>
      </w:pPr>
      <w:r w:rsidRPr="00815F85">
        <w:rPr>
          <w:b/>
        </w:rPr>
        <w:t xml:space="preserve">3. </w:t>
      </w:r>
      <w:r w:rsidR="00815F85" w:rsidRPr="00815F85">
        <w:rPr>
          <w:sz w:val="28"/>
          <w:szCs w:val="28"/>
        </w:rPr>
        <w:t xml:space="preserve">Об эффективности </w:t>
      </w:r>
      <w:proofErr w:type="gramStart"/>
      <w:r w:rsidR="00815F85" w:rsidRPr="00815F85">
        <w:rPr>
          <w:sz w:val="28"/>
          <w:szCs w:val="28"/>
        </w:rPr>
        <w:t>проведения  рейдов</w:t>
      </w:r>
      <w:proofErr w:type="gramEnd"/>
      <w:r w:rsidR="00815F85" w:rsidRPr="00815F85">
        <w:rPr>
          <w:sz w:val="28"/>
          <w:szCs w:val="28"/>
        </w:rPr>
        <w:t xml:space="preserve"> по местам массового скопления молодежи в вечернее время (Закон ИО «О комендантском часе»)</w:t>
      </w:r>
    </w:p>
    <w:p w:rsidR="00741141" w:rsidRDefault="00741141" w:rsidP="00741141">
      <w:pPr>
        <w:pBdr>
          <w:bottom w:val="single" w:sz="12" w:space="0" w:color="auto"/>
        </w:pBdr>
        <w:jc w:val="both"/>
        <w:rPr>
          <w:bCs/>
          <w:iCs/>
        </w:rPr>
      </w:pPr>
    </w:p>
    <w:p w:rsidR="00741141" w:rsidRDefault="00741141" w:rsidP="00741141">
      <w:pPr>
        <w:ind w:firstLine="709"/>
        <w:jc w:val="center"/>
      </w:pPr>
      <w:r>
        <w:t>(</w:t>
      </w:r>
      <w:r w:rsidR="00815F85">
        <w:t>Шагаева Т.А.</w:t>
      </w:r>
      <w:r>
        <w:t>)</w:t>
      </w:r>
    </w:p>
    <w:p w:rsidR="00741141" w:rsidRDefault="00741141" w:rsidP="00741141">
      <w:pPr>
        <w:ind w:firstLine="709"/>
        <w:jc w:val="center"/>
      </w:pPr>
    </w:p>
    <w:p w:rsidR="00741141" w:rsidRPr="006B7F19" w:rsidRDefault="00741141" w:rsidP="00741141">
      <w:pPr>
        <w:jc w:val="both"/>
        <w:rPr>
          <w:sz w:val="28"/>
          <w:szCs w:val="28"/>
        </w:rPr>
      </w:pPr>
      <w:r>
        <w:t>3.1</w:t>
      </w:r>
      <w:r w:rsidRPr="006B7F19">
        <w:rPr>
          <w:sz w:val="28"/>
          <w:szCs w:val="28"/>
        </w:rPr>
        <w:t xml:space="preserve">. Информацию </w:t>
      </w:r>
      <w:r w:rsidR="00815F85" w:rsidRPr="006B7F19">
        <w:rPr>
          <w:sz w:val="28"/>
          <w:szCs w:val="28"/>
        </w:rPr>
        <w:t>Шагаевой Т.А.</w:t>
      </w:r>
      <w:r w:rsidRPr="006B7F19">
        <w:rPr>
          <w:sz w:val="28"/>
          <w:szCs w:val="28"/>
        </w:rPr>
        <w:t xml:space="preserve"> принять к сведению.</w:t>
      </w:r>
    </w:p>
    <w:p w:rsidR="006B7F19" w:rsidRPr="006B7F19" w:rsidRDefault="006B7F19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>3.2. Рекомендовать продолжение работы в данном направлении</w:t>
      </w:r>
    </w:p>
    <w:p w:rsidR="006B7F19" w:rsidRPr="006B7F19" w:rsidRDefault="006B7F19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>3.3. В рамках проведения рейдов, включить в план проведения посещение Коррекционной школы – интерната Целинные Земли, в целях предотвращения безнадзорного нахождения детей в неустановленное время.</w:t>
      </w:r>
    </w:p>
    <w:p w:rsidR="006B7F19" w:rsidRPr="006B7F19" w:rsidRDefault="006B7F19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>3.4. Ответственной за исполнение п.3.4. назначить Шагаеву Т.А.</w:t>
      </w:r>
    </w:p>
    <w:p w:rsidR="00741141" w:rsidRDefault="00741141" w:rsidP="00741141">
      <w:pPr>
        <w:jc w:val="both"/>
      </w:pPr>
    </w:p>
    <w:p w:rsidR="00815F85" w:rsidRDefault="00815F85" w:rsidP="00815F85">
      <w:pPr>
        <w:autoSpaceDE w:val="0"/>
        <w:autoSpaceDN w:val="0"/>
        <w:adjustRightInd w:val="0"/>
        <w:jc w:val="both"/>
      </w:pPr>
    </w:p>
    <w:p w:rsidR="00815F85" w:rsidRDefault="00815F85" w:rsidP="00815F85">
      <w:pPr>
        <w:pBdr>
          <w:bottom w:val="single" w:sz="12" w:space="1" w:color="auto"/>
        </w:pBdr>
        <w:tabs>
          <w:tab w:val="left" w:pos="6750"/>
        </w:tabs>
        <w:rPr>
          <w:sz w:val="28"/>
          <w:szCs w:val="28"/>
        </w:rPr>
      </w:pPr>
      <w:r>
        <w:t xml:space="preserve">4. </w:t>
      </w:r>
      <w:r w:rsidR="00741141">
        <w:t xml:space="preserve"> </w:t>
      </w:r>
      <w:r w:rsidRPr="00815F85">
        <w:rPr>
          <w:sz w:val="28"/>
          <w:szCs w:val="28"/>
        </w:rPr>
        <w:t>Об исполнении решений и рекомендаций АНК</w:t>
      </w:r>
    </w:p>
    <w:p w:rsidR="00815F85" w:rsidRDefault="00815F85" w:rsidP="00815F85">
      <w:pPr>
        <w:tabs>
          <w:tab w:val="left" w:pos="6750"/>
        </w:tabs>
        <w:rPr>
          <w:sz w:val="28"/>
          <w:szCs w:val="28"/>
        </w:rPr>
      </w:pPr>
    </w:p>
    <w:p w:rsidR="00815F85" w:rsidRPr="00815F85" w:rsidRDefault="00815F85" w:rsidP="00815F85">
      <w:pPr>
        <w:tabs>
          <w:tab w:val="left" w:pos="6750"/>
        </w:tabs>
        <w:rPr>
          <w:sz w:val="28"/>
          <w:szCs w:val="28"/>
        </w:rPr>
      </w:pPr>
    </w:p>
    <w:p w:rsidR="00741141" w:rsidRPr="006B7F19" w:rsidRDefault="00741141" w:rsidP="00741141">
      <w:pPr>
        <w:spacing w:after="200"/>
        <w:jc w:val="both"/>
        <w:rPr>
          <w:sz w:val="28"/>
          <w:szCs w:val="28"/>
        </w:rPr>
      </w:pPr>
      <w:r>
        <w:t>4.1.</w:t>
      </w:r>
      <w:r w:rsidRPr="006B7F19">
        <w:rPr>
          <w:sz w:val="28"/>
          <w:szCs w:val="28"/>
        </w:rPr>
        <w:t xml:space="preserve">Принять информацию </w:t>
      </w:r>
      <w:r w:rsidR="00815F85" w:rsidRPr="006B7F19">
        <w:rPr>
          <w:sz w:val="28"/>
          <w:szCs w:val="28"/>
        </w:rPr>
        <w:t>Гильдебрант И.Г.</w:t>
      </w:r>
      <w:r w:rsidRPr="006B7F19">
        <w:rPr>
          <w:sz w:val="28"/>
          <w:szCs w:val="28"/>
        </w:rPr>
        <w:t xml:space="preserve"> к сведению.</w:t>
      </w:r>
    </w:p>
    <w:p w:rsidR="00741141" w:rsidRPr="006B7F19" w:rsidRDefault="00741141" w:rsidP="00741141">
      <w:pPr>
        <w:tabs>
          <w:tab w:val="left" w:pos="7215"/>
        </w:tabs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4.2. </w:t>
      </w:r>
      <w:r w:rsidR="00815F85" w:rsidRPr="006B7F19">
        <w:rPr>
          <w:sz w:val="28"/>
          <w:szCs w:val="28"/>
        </w:rPr>
        <w:t xml:space="preserve">Исполнения решений держать на постоянном контроле. </w:t>
      </w:r>
    </w:p>
    <w:p w:rsidR="00741141" w:rsidRPr="00F97381" w:rsidRDefault="00741141" w:rsidP="00F973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7F19">
        <w:rPr>
          <w:sz w:val="28"/>
          <w:szCs w:val="28"/>
        </w:rPr>
        <w:t xml:space="preserve">4.3. </w:t>
      </w:r>
      <w:r w:rsidRPr="006B7F19">
        <w:rPr>
          <w:rFonts w:eastAsiaTheme="minorHAnsi"/>
          <w:sz w:val="28"/>
          <w:szCs w:val="28"/>
          <w:lang w:eastAsia="en-US"/>
        </w:rPr>
        <w:t xml:space="preserve">Ответственной за исполнение вышеуказанных поручений назначить </w:t>
      </w:r>
      <w:r w:rsidR="00815F85" w:rsidRPr="006B7F19">
        <w:rPr>
          <w:rFonts w:eastAsiaTheme="minorHAnsi"/>
          <w:sz w:val="28"/>
          <w:szCs w:val="28"/>
          <w:lang w:eastAsia="en-US"/>
        </w:rPr>
        <w:t>Гильдебрант И.Г.</w:t>
      </w:r>
    </w:p>
    <w:p w:rsidR="00741141" w:rsidRDefault="00741141" w:rsidP="00741141">
      <w:pPr>
        <w:tabs>
          <w:tab w:val="left" w:pos="7215"/>
        </w:tabs>
        <w:jc w:val="both"/>
      </w:pPr>
    </w:p>
    <w:p w:rsidR="00741141" w:rsidRPr="006B7F19" w:rsidRDefault="00741141" w:rsidP="00741141">
      <w:pPr>
        <w:tabs>
          <w:tab w:val="left" w:pos="7215"/>
        </w:tabs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Мэр Тулунского </w:t>
      </w:r>
      <w:r w:rsidRPr="006B7F19">
        <w:rPr>
          <w:sz w:val="28"/>
          <w:szCs w:val="28"/>
        </w:rPr>
        <w:tab/>
        <w:t>М.И.Гильдебрант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муниципального района,                                                                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 председатель 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антинаркотической комиссии 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>Тулунского муниципального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района                                                                 </w:t>
      </w:r>
    </w:p>
    <w:p w:rsidR="00741141" w:rsidRPr="006B7F19" w:rsidRDefault="00741141" w:rsidP="00741141">
      <w:pPr>
        <w:jc w:val="both"/>
        <w:rPr>
          <w:sz w:val="28"/>
          <w:szCs w:val="28"/>
        </w:rPr>
      </w:pPr>
    </w:p>
    <w:p w:rsidR="00741141" w:rsidRPr="006B7F19" w:rsidRDefault="00741141" w:rsidP="00741141">
      <w:pPr>
        <w:jc w:val="both"/>
        <w:rPr>
          <w:sz w:val="28"/>
          <w:szCs w:val="28"/>
        </w:rPr>
      </w:pPr>
    </w:p>
    <w:p w:rsidR="00741141" w:rsidRPr="006B7F19" w:rsidRDefault="00741141" w:rsidP="00741141">
      <w:pPr>
        <w:jc w:val="both"/>
        <w:rPr>
          <w:sz w:val="28"/>
          <w:szCs w:val="28"/>
        </w:rPr>
      </w:pPr>
    </w:p>
    <w:p w:rsidR="00741141" w:rsidRPr="006B7F19" w:rsidRDefault="00741141" w:rsidP="00741141">
      <w:pPr>
        <w:jc w:val="both"/>
        <w:rPr>
          <w:sz w:val="28"/>
          <w:szCs w:val="28"/>
        </w:rPr>
      </w:pPr>
    </w:p>
    <w:p w:rsidR="006B7F19" w:rsidRDefault="00741141" w:rsidP="00741141">
      <w:pPr>
        <w:tabs>
          <w:tab w:val="left" w:pos="7470"/>
        </w:tabs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Секретарь </w:t>
      </w:r>
    </w:p>
    <w:p w:rsidR="006B7F19" w:rsidRDefault="00741141" w:rsidP="00741141">
      <w:pPr>
        <w:tabs>
          <w:tab w:val="left" w:pos="7470"/>
        </w:tabs>
        <w:jc w:val="both"/>
        <w:rPr>
          <w:sz w:val="28"/>
          <w:szCs w:val="28"/>
        </w:rPr>
      </w:pPr>
      <w:r w:rsidRPr="006B7F19">
        <w:rPr>
          <w:sz w:val="28"/>
          <w:szCs w:val="28"/>
        </w:rPr>
        <w:t xml:space="preserve">антинаркотической </w:t>
      </w:r>
    </w:p>
    <w:p w:rsidR="00741141" w:rsidRPr="006B7F19" w:rsidRDefault="006B7F19" w:rsidP="00741141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                                                                                   И.Г.Гильдебрант</w:t>
      </w:r>
    </w:p>
    <w:p w:rsidR="000A540E" w:rsidRPr="006B7F19" w:rsidRDefault="00741141" w:rsidP="00F97381">
      <w:pPr>
        <w:jc w:val="both"/>
        <w:rPr>
          <w:sz w:val="28"/>
          <w:szCs w:val="28"/>
        </w:rPr>
      </w:pPr>
      <w:r w:rsidRPr="006B7F19">
        <w:rPr>
          <w:sz w:val="28"/>
          <w:szCs w:val="28"/>
        </w:rPr>
        <w:t>Тулунского муниципального района</w:t>
      </w:r>
      <w:bookmarkStart w:id="0" w:name="_GoBack"/>
      <w:bookmarkEnd w:id="0"/>
    </w:p>
    <w:sectPr w:rsidR="000A540E" w:rsidRPr="006B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25" w:rsidRDefault="00402C25" w:rsidP="00741141">
      <w:r>
        <w:separator/>
      </w:r>
    </w:p>
  </w:endnote>
  <w:endnote w:type="continuationSeparator" w:id="0">
    <w:p w:rsidR="00402C25" w:rsidRDefault="00402C25" w:rsidP="0074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25" w:rsidRDefault="00402C25" w:rsidP="00741141">
      <w:r>
        <w:separator/>
      </w:r>
    </w:p>
  </w:footnote>
  <w:footnote w:type="continuationSeparator" w:id="0">
    <w:p w:rsidR="00402C25" w:rsidRDefault="00402C25" w:rsidP="0074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A9F"/>
    <w:multiLevelType w:val="multilevel"/>
    <w:tmpl w:val="97AC0D3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96" w:hanging="720"/>
      </w:pPr>
    </w:lvl>
    <w:lvl w:ilvl="3">
      <w:start w:val="1"/>
      <w:numFmt w:val="decimal"/>
      <w:isLgl/>
      <w:lvlText w:val="%1.%2.%3.%4."/>
      <w:lvlJc w:val="left"/>
      <w:pPr>
        <w:ind w:left="796" w:hanging="720"/>
      </w:pPr>
    </w:lvl>
    <w:lvl w:ilvl="4">
      <w:start w:val="1"/>
      <w:numFmt w:val="decimal"/>
      <w:isLgl/>
      <w:lvlText w:val="%1.%2.%3.%4.%5."/>
      <w:lvlJc w:val="left"/>
      <w:pPr>
        <w:ind w:left="1156" w:hanging="1080"/>
      </w:pPr>
    </w:lvl>
    <w:lvl w:ilvl="5">
      <w:start w:val="1"/>
      <w:numFmt w:val="decimal"/>
      <w:isLgl/>
      <w:lvlText w:val="%1.%2.%3.%4.%5.%6."/>
      <w:lvlJc w:val="left"/>
      <w:pPr>
        <w:ind w:left="1156" w:hanging="1080"/>
      </w:pPr>
    </w:lvl>
    <w:lvl w:ilvl="6">
      <w:start w:val="1"/>
      <w:numFmt w:val="decimal"/>
      <w:isLgl/>
      <w:lvlText w:val="%1.%2.%3.%4.%5.%6.%7."/>
      <w:lvlJc w:val="left"/>
      <w:pPr>
        <w:ind w:left="1516" w:hanging="1440"/>
      </w:p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</w:lvl>
  </w:abstractNum>
  <w:abstractNum w:abstractNumId="1">
    <w:nsid w:val="153F3655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3EC6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4">
    <w:nsid w:val="3E476F15"/>
    <w:multiLevelType w:val="hybridMultilevel"/>
    <w:tmpl w:val="E70EC612"/>
    <w:lvl w:ilvl="0" w:tplc="B1D6F3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97F69"/>
    <w:multiLevelType w:val="hybridMultilevel"/>
    <w:tmpl w:val="5F84A6B2"/>
    <w:lvl w:ilvl="0" w:tplc="3E6662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1"/>
    <w:rsid w:val="000A540E"/>
    <w:rsid w:val="002578BB"/>
    <w:rsid w:val="003E3B7B"/>
    <w:rsid w:val="00402C25"/>
    <w:rsid w:val="00580A2B"/>
    <w:rsid w:val="006B7F19"/>
    <w:rsid w:val="00741141"/>
    <w:rsid w:val="007C3E51"/>
    <w:rsid w:val="00815F85"/>
    <w:rsid w:val="00AC278A"/>
    <w:rsid w:val="00C7142E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CBEC-9E03-4249-A294-2D9870E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11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141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741141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99"/>
    <w:qFormat/>
    <w:rsid w:val="00741141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11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1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0A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2019-10-04T00:35:00Z</cp:lastPrinted>
  <dcterms:created xsi:type="dcterms:W3CDTF">2019-09-30T00:20:00Z</dcterms:created>
  <dcterms:modified xsi:type="dcterms:W3CDTF">2019-10-04T00:36:00Z</dcterms:modified>
</cp:coreProperties>
</file>