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B67704" w:rsidRPr="00700854" w:rsidRDefault="00B67704" w:rsidP="00DA63C5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B67704" w:rsidRPr="00700854" w:rsidTr="00DA63C5">
        <w:tc>
          <w:tcPr>
            <w:tcW w:w="9828" w:type="dxa"/>
          </w:tcPr>
          <w:p w:rsidR="00B67704" w:rsidRPr="00700854" w:rsidRDefault="00B67704" w:rsidP="00DA63C5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B67704" w:rsidRPr="00876727" w:rsidRDefault="00B67704" w:rsidP="00B67704">
      <w:pPr>
        <w:ind w:right="-108"/>
        <w:jc w:val="center"/>
        <w:rPr>
          <w:b/>
          <w:szCs w:val="28"/>
        </w:rPr>
      </w:pPr>
      <w:r w:rsidRPr="00876727">
        <w:rPr>
          <w:b/>
          <w:szCs w:val="28"/>
        </w:rPr>
        <w:t>РЕШЕНИЕ</w:t>
      </w:r>
    </w:p>
    <w:p w:rsidR="00B67704" w:rsidRDefault="00B67704" w:rsidP="00B67704">
      <w:pPr>
        <w:ind w:right="-108"/>
      </w:pPr>
    </w:p>
    <w:p w:rsidR="00B67704" w:rsidRPr="00876727" w:rsidRDefault="00B530C2" w:rsidP="00B67704">
      <w:pPr>
        <w:ind w:right="-108"/>
        <w:rPr>
          <w:szCs w:val="28"/>
        </w:rPr>
      </w:pPr>
      <w:r>
        <w:rPr>
          <w:szCs w:val="28"/>
        </w:rPr>
        <w:t>«</w:t>
      </w:r>
      <w:r w:rsidR="000D4EE2">
        <w:rPr>
          <w:szCs w:val="28"/>
        </w:rPr>
        <w:t>21</w:t>
      </w:r>
      <w:r w:rsidR="00B67704" w:rsidRPr="00876727">
        <w:rPr>
          <w:szCs w:val="28"/>
        </w:rPr>
        <w:t>»</w:t>
      </w:r>
      <w:r w:rsidR="00B67704">
        <w:rPr>
          <w:szCs w:val="28"/>
        </w:rPr>
        <w:t xml:space="preserve"> августа </w:t>
      </w:r>
      <w:r w:rsidR="00B67704" w:rsidRPr="00876727">
        <w:rPr>
          <w:szCs w:val="28"/>
        </w:rPr>
        <w:t>201</w:t>
      </w:r>
      <w:r w:rsidR="00B67704">
        <w:rPr>
          <w:szCs w:val="28"/>
        </w:rPr>
        <w:t>4</w:t>
      </w:r>
      <w:r w:rsidR="00B67704" w:rsidRPr="00876727">
        <w:rPr>
          <w:szCs w:val="28"/>
        </w:rPr>
        <w:t xml:space="preserve"> г</w:t>
      </w:r>
      <w:r w:rsidR="00B67704">
        <w:rPr>
          <w:szCs w:val="28"/>
        </w:rPr>
        <w:t xml:space="preserve">.                                                                                      </w:t>
      </w:r>
      <w:r w:rsidR="00B67704" w:rsidRPr="00876727">
        <w:rPr>
          <w:szCs w:val="28"/>
        </w:rPr>
        <w:t xml:space="preserve">№ </w:t>
      </w:r>
      <w:r w:rsidR="00B67704">
        <w:rPr>
          <w:szCs w:val="28"/>
        </w:rPr>
        <w:t>1</w:t>
      </w:r>
      <w:r w:rsidR="000D4EE2">
        <w:rPr>
          <w:szCs w:val="28"/>
        </w:rPr>
        <w:t>9</w:t>
      </w:r>
      <w:r w:rsidR="00B67704">
        <w:rPr>
          <w:szCs w:val="28"/>
        </w:rPr>
        <w:t>/</w:t>
      </w:r>
      <w:r w:rsidR="000D4EE2">
        <w:rPr>
          <w:szCs w:val="28"/>
        </w:rPr>
        <w:t>52</w:t>
      </w:r>
    </w:p>
    <w:p w:rsidR="00B67704" w:rsidRPr="00876727" w:rsidRDefault="00B67704" w:rsidP="00B67704">
      <w:pPr>
        <w:ind w:right="-108"/>
        <w:jc w:val="center"/>
        <w:rPr>
          <w:b/>
          <w:szCs w:val="28"/>
        </w:rPr>
      </w:pPr>
      <w:r w:rsidRPr="00876727">
        <w:rPr>
          <w:b/>
          <w:szCs w:val="28"/>
        </w:rPr>
        <w:t>г. Тулун</w:t>
      </w:r>
    </w:p>
    <w:p w:rsidR="00B67704" w:rsidRDefault="00B67704" w:rsidP="00B67704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0D4EE2" w:rsidRDefault="000D4EE2" w:rsidP="000D4EE2">
      <w:pPr>
        <w:pStyle w:val="14"/>
      </w:pPr>
      <w:r>
        <w:t xml:space="preserve">О формах протоколов и сводных таблиц, </w:t>
      </w:r>
    </w:p>
    <w:p w:rsidR="000D4EE2" w:rsidRDefault="000D4EE2" w:rsidP="000D4EE2">
      <w:pPr>
        <w:pStyle w:val="14"/>
      </w:pPr>
      <w:r>
        <w:t xml:space="preserve">составляемых  избирательными комиссиями при проведении </w:t>
      </w:r>
    </w:p>
    <w:p w:rsidR="000D4EE2" w:rsidRDefault="000D4EE2" w:rsidP="000D4EE2">
      <w:pPr>
        <w:pStyle w:val="14"/>
      </w:pPr>
      <w:r>
        <w:t xml:space="preserve">досрочных </w:t>
      </w:r>
      <w:r>
        <w:t xml:space="preserve">муниципальных выборов  </w:t>
      </w:r>
      <w:r>
        <w:t xml:space="preserve">главы Октябрьского муниципального образования </w:t>
      </w:r>
      <w:r>
        <w:t xml:space="preserve">14 </w:t>
      </w:r>
      <w:r>
        <w:t>сентября</w:t>
      </w:r>
      <w:r>
        <w:t xml:space="preserve"> 201</w:t>
      </w:r>
      <w:r>
        <w:t>4</w:t>
      </w:r>
      <w:r>
        <w:t xml:space="preserve"> года</w:t>
      </w:r>
    </w:p>
    <w:p w:rsidR="000D4EE2" w:rsidRDefault="000D4EE2" w:rsidP="000D4EE2"/>
    <w:p w:rsidR="000D4EE2" w:rsidRDefault="000D4EE2" w:rsidP="000D4EE2">
      <w:pPr>
        <w:pStyle w:val="2"/>
        <w:spacing w:line="240" w:lineRule="auto"/>
        <w:ind w:left="902" w:right="919"/>
        <w:jc w:val="both"/>
        <w:rPr>
          <w:sz w:val="18"/>
        </w:rPr>
      </w:pPr>
      <w:r>
        <w:rPr>
          <w:sz w:val="28"/>
        </w:rPr>
        <w:t>В соотв</w:t>
      </w:r>
      <w:r w:rsidR="00E53D44">
        <w:rPr>
          <w:sz w:val="28"/>
        </w:rPr>
        <w:t>етствии со статьями 32, 97, 101</w:t>
      </w:r>
      <w:r>
        <w:rPr>
          <w:sz w:val="28"/>
        </w:rPr>
        <w:t xml:space="preserve"> Закона Иркутской  области «О муниципальных выборах в Иркутской области», Тулунская районная территориальная избирательная комиссия</w:t>
      </w:r>
    </w:p>
    <w:p w:rsidR="000D4EE2" w:rsidRDefault="000D4EE2" w:rsidP="000D4EE2">
      <w:pPr>
        <w:spacing w:line="360" w:lineRule="auto"/>
        <w:rPr>
          <w:sz w:val="16"/>
        </w:rPr>
      </w:pPr>
    </w:p>
    <w:p w:rsidR="000D4EE2" w:rsidRDefault="000D4EE2" w:rsidP="000D4EE2">
      <w:pPr>
        <w:jc w:val="center"/>
      </w:pPr>
      <w:r>
        <w:t>РЕШИЛА:</w:t>
      </w:r>
    </w:p>
    <w:p w:rsidR="000D4EE2" w:rsidRDefault="000D4EE2" w:rsidP="000D4EE2">
      <w:pPr>
        <w:jc w:val="center"/>
      </w:pPr>
    </w:p>
    <w:p w:rsidR="000D4EE2" w:rsidRDefault="000D4EE2" w:rsidP="000D4EE2">
      <w:pPr>
        <w:rPr>
          <w:szCs w:val="28"/>
        </w:rPr>
      </w:pPr>
      <w:r>
        <w:t xml:space="preserve">        1. </w:t>
      </w:r>
      <w:r>
        <w:rPr>
          <w:szCs w:val="28"/>
        </w:rPr>
        <w:t xml:space="preserve">Установить следующие формы протоколов и сводных таблиц, составляемых избирательными комиссиями при проведении </w:t>
      </w:r>
      <w:r w:rsidR="00E53D44">
        <w:rPr>
          <w:szCs w:val="28"/>
        </w:rPr>
        <w:t xml:space="preserve">досрочных </w:t>
      </w:r>
      <w:r>
        <w:rPr>
          <w:szCs w:val="28"/>
        </w:rPr>
        <w:t xml:space="preserve">муниципальных выборов </w:t>
      </w:r>
      <w:r w:rsidR="00E53D44">
        <w:rPr>
          <w:szCs w:val="28"/>
        </w:rPr>
        <w:t xml:space="preserve">главы Октябрьского муниципального образования </w:t>
      </w:r>
      <w:r>
        <w:rPr>
          <w:szCs w:val="28"/>
        </w:rPr>
        <w:t xml:space="preserve">14 </w:t>
      </w:r>
      <w:r w:rsidR="00E53D44">
        <w:rPr>
          <w:szCs w:val="28"/>
        </w:rPr>
        <w:t>сентября</w:t>
      </w:r>
      <w:r>
        <w:rPr>
          <w:szCs w:val="28"/>
        </w:rPr>
        <w:t xml:space="preserve"> 201</w:t>
      </w:r>
      <w:r w:rsidR="00E53D44">
        <w:rPr>
          <w:szCs w:val="28"/>
        </w:rPr>
        <w:t>4</w:t>
      </w:r>
      <w:r>
        <w:rPr>
          <w:szCs w:val="28"/>
        </w:rPr>
        <w:t xml:space="preserve"> года:</w:t>
      </w:r>
    </w:p>
    <w:p w:rsidR="00E53D44" w:rsidRDefault="000D4EE2" w:rsidP="000D4EE2">
      <w:pPr>
        <w:rPr>
          <w:szCs w:val="28"/>
        </w:rPr>
      </w:pPr>
      <w:r>
        <w:t xml:space="preserve">- протокол участковой избирательной комиссии об итогах голосования на избирательном участке по </w:t>
      </w:r>
      <w:r w:rsidR="00E53D44">
        <w:t xml:space="preserve">досрочным муниципальным </w:t>
      </w:r>
      <w:r>
        <w:t xml:space="preserve">выборам главы </w:t>
      </w:r>
      <w:r w:rsidR="00E53D44">
        <w:t xml:space="preserve">Октябрьского муниципального образования </w:t>
      </w:r>
      <w:r>
        <w:t>(приложение №1);</w:t>
      </w:r>
    </w:p>
    <w:p w:rsidR="000D4EE2" w:rsidRPr="00E53D44" w:rsidRDefault="000D4EE2" w:rsidP="000D4EE2">
      <w:pPr>
        <w:rPr>
          <w:szCs w:val="28"/>
        </w:rPr>
      </w:pPr>
      <w:r>
        <w:t xml:space="preserve">- увеличенная форма протокола участковой избирательной комиссии об итогах голосования на избирательном участке по </w:t>
      </w:r>
      <w:r w:rsidR="00E53D44">
        <w:t xml:space="preserve">досрочным муниципальным </w:t>
      </w:r>
      <w:r>
        <w:t xml:space="preserve">выборам главы </w:t>
      </w:r>
      <w:r w:rsidR="00E53D44">
        <w:t>Октябрьского муниципального образования</w:t>
      </w:r>
      <w:r>
        <w:t xml:space="preserve"> (приложение </w:t>
      </w:r>
      <w:r w:rsidR="00E53D44">
        <w:t>2</w:t>
      </w:r>
      <w:r>
        <w:t>);</w:t>
      </w:r>
    </w:p>
    <w:p w:rsidR="000D4EE2" w:rsidRDefault="000D4EE2" w:rsidP="000D4EE2">
      <w:r>
        <w:t xml:space="preserve">-  протокол Тулунской районной территориальной избирательной комиссии  о  результатах </w:t>
      </w:r>
      <w:r w:rsidR="00E53D44">
        <w:t xml:space="preserve">досрочных муниципальных </w:t>
      </w:r>
      <w:r>
        <w:t xml:space="preserve">выборов главы </w:t>
      </w:r>
      <w:r w:rsidR="00E53D44">
        <w:t xml:space="preserve">Октябрьского муниципального образования </w:t>
      </w:r>
      <w:r>
        <w:t xml:space="preserve">на территории Тулунского муниципального района (приложение № </w:t>
      </w:r>
      <w:r w:rsidR="00E53D44">
        <w:t>3</w:t>
      </w:r>
      <w:r>
        <w:t>);</w:t>
      </w:r>
    </w:p>
    <w:p w:rsidR="000D4EE2" w:rsidRDefault="000D4EE2" w:rsidP="000D4EE2">
      <w:r>
        <w:t xml:space="preserve">- сводная таблица Тулунской районной территориальной избирательной комиссии о результатах </w:t>
      </w:r>
      <w:r w:rsidR="00E53D44">
        <w:t xml:space="preserve">досрочных муниципальных </w:t>
      </w:r>
      <w:r>
        <w:t xml:space="preserve">выборов главы </w:t>
      </w:r>
      <w:r w:rsidR="00E53D44">
        <w:t xml:space="preserve">Октябрьского муниципального образования </w:t>
      </w:r>
      <w:r>
        <w:t xml:space="preserve">Тулунского муниципального района (приложение </w:t>
      </w:r>
      <w:r w:rsidR="006F4FA1">
        <w:t>4</w:t>
      </w:r>
      <w:r>
        <w:t>);</w:t>
      </w:r>
    </w:p>
    <w:p w:rsidR="000D4EE2" w:rsidRDefault="000D4EE2" w:rsidP="000D4EE2">
      <w:r>
        <w:t xml:space="preserve">- увеличенная форма сводной таблицы Тулунской районной территориальной избирательной комиссии о  результатах </w:t>
      </w:r>
      <w:r w:rsidR="006F4FA1">
        <w:t xml:space="preserve">досрочных муниципальных </w:t>
      </w:r>
      <w:r>
        <w:t xml:space="preserve">выборов </w:t>
      </w:r>
      <w:r>
        <w:lastRenderedPageBreak/>
        <w:t xml:space="preserve">главы </w:t>
      </w:r>
      <w:r w:rsidR="006F4FA1">
        <w:t xml:space="preserve">Октябрьского муниципального образования </w:t>
      </w:r>
      <w:r>
        <w:t xml:space="preserve">Тулунского муниципального района (приложение </w:t>
      </w:r>
      <w:r w:rsidR="006F4FA1">
        <w:t>5</w:t>
      </w:r>
      <w:r>
        <w:t>).</w:t>
      </w:r>
    </w:p>
    <w:p w:rsidR="000D4EE2" w:rsidRDefault="000D4EE2" w:rsidP="000D4EE2">
      <w:bookmarkStart w:id="0" w:name="_GoBack"/>
      <w:bookmarkEnd w:id="0"/>
      <w:r>
        <w:t>2. Изготовить указанные формы на бумаге белого цвета.</w:t>
      </w:r>
    </w:p>
    <w:p w:rsidR="000D4EE2" w:rsidRDefault="000D4EE2" w:rsidP="000D4EE2">
      <w:r>
        <w:t xml:space="preserve"> 3. Контроль за исполнением настоящего решения возложить на секретаря     Тулунской районной ТИК Шагаеву Т.А.</w:t>
      </w:r>
    </w:p>
    <w:p w:rsidR="00B530C2" w:rsidRPr="008A739E" w:rsidRDefault="00B530C2" w:rsidP="00B530C2">
      <w:pPr>
        <w:rPr>
          <w:szCs w:val="28"/>
          <w:lang w:eastAsia="ru-RU"/>
        </w:rPr>
      </w:pPr>
    </w:p>
    <w:p w:rsidR="00B530C2" w:rsidRPr="008A739E" w:rsidRDefault="00B530C2" w:rsidP="00B530C2">
      <w:pPr>
        <w:rPr>
          <w:szCs w:val="28"/>
          <w:lang w:eastAsia="ru-RU"/>
        </w:rPr>
      </w:pPr>
    </w:p>
    <w:p w:rsidR="00B530C2" w:rsidRPr="00280859" w:rsidRDefault="00B530C2" w:rsidP="00B530C2">
      <w:pPr>
        <w:rPr>
          <w:bCs/>
          <w:spacing w:val="-4"/>
          <w:szCs w:val="28"/>
          <w:lang w:eastAsia="ru-RU"/>
        </w:rPr>
      </w:pPr>
      <w:r>
        <w:rPr>
          <w:bCs/>
          <w:spacing w:val="-4"/>
          <w:szCs w:val="28"/>
          <w:lang w:eastAsia="ru-RU"/>
        </w:rPr>
        <w:t xml:space="preserve">     Председатель ТИК                                                                   Л.В. Беляевская</w:t>
      </w:r>
    </w:p>
    <w:p w:rsidR="00B530C2" w:rsidRDefault="00B530C2" w:rsidP="00B530C2"/>
    <w:p w:rsidR="00B530C2" w:rsidRDefault="00B530C2" w:rsidP="00B530C2">
      <w:r>
        <w:t xml:space="preserve">      Секретарь ТИК                                                                   Т.А. Шагаева</w:t>
      </w:r>
    </w:p>
    <w:p w:rsidR="00B530C2" w:rsidRPr="00DB6D62" w:rsidRDefault="00B530C2" w:rsidP="00B530C2">
      <w:pPr>
        <w:jc w:val="left"/>
        <w:rPr>
          <w:sz w:val="24"/>
          <w:szCs w:val="24"/>
          <w:lang w:eastAsia="ru-RU"/>
        </w:rPr>
      </w:pPr>
    </w:p>
    <w:p w:rsidR="00B530C2" w:rsidRPr="00DB6D62" w:rsidRDefault="00B530C2" w:rsidP="00B530C2">
      <w:pPr>
        <w:jc w:val="left"/>
        <w:rPr>
          <w:sz w:val="24"/>
          <w:szCs w:val="24"/>
          <w:lang w:eastAsia="ru-RU"/>
        </w:rPr>
      </w:pPr>
    </w:p>
    <w:p w:rsidR="00B530C2" w:rsidRPr="00DB6D62" w:rsidRDefault="00B530C2" w:rsidP="00B530C2">
      <w:pPr>
        <w:jc w:val="left"/>
        <w:rPr>
          <w:sz w:val="24"/>
          <w:szCs w:val="24"/>
          <w:lang w:eastAsia="ru-RU"/>
        </w:rPr>
      </w:pPr>
    </w:p>
    <w:p w:rsidR="00B530C2" w:rsidRPr="00DB6D62" w:rsidRDefault="00B530C2" w:rsidP="00B530C2">
      <w:pPr>
        <w:jc w:val="right"/>
        <w:rPr>
          <w:szCs w:val="28"/>
          <w:lang w:eastAsia="ru-RU"/>
        </w:rPr>
      </w:pPr>
    </w:p>
    <w:p w:rsidR="00B530C2" w:rsidRDefault="00B530C2" w:rsidP="00B530C2">
      <w:pPr>
        <w:rPr>
          <w:sz w:val="18"/>
          <w:szCs w:val="24"/>
          <w:lang w:eastAsia="ru-RU"/>
        </w:rPr>
      </w:pPr>
      <w:r>
        <w:rPr>
          <w:sz w:val="18"/>
          <w:szCs w:val="24"/>
          <w:lang w:eastAsia="ru-RU"/>
        </w:rPr>
        <w:br w:type="page"/>
      </w:r>
    </w:p>
    <w:sectPr w:rsidR="00B5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29"/>
    <w:rsid w:val="000D4EE2"/>
    <w:rsid w:val="00445AAA"/>
    <w:rsid w:val="004471C9"/>
    <w:rsid w:val="004A1095"/>
    <w:rsid w:val="006F4FA1"/>
    <w:rsid w:val="008C14AC"/>
    <w:rsid w:val="00AF4A29"/>
    <w:rsid w:val="00B530C2"/>
    <w:rsid w:val="00B67704"/>
    <w:rsid w:val="00D57D89"/>
    <w:rsid w:val="00E53D44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2F91-1D97-430B-8429-E97113E9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7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B6770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0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095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0D4EE2"/>
    <w:pPr>
      <w:spacing w:after="120" w:line="480" w:lineRule="auto"/>
      <w:jc w:val="left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D4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0D4EE2"/>
    <w:pPr>
      <w:jc w:val="center"/>
    </w:pPr>
    <w:rPr>
      <w:rFonts w:ascii="Times New Roman CYR" w:hAnsi="Times New Roman CYR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2014-08-06T02:34:00Z</cp:lastPrinted>
  <dcterms:created xsi:type="dcterms:W3CDTF">2014-08-21T01:19:00Z</dcterms:created>
  <dcterms:modified xsi:type="dcterms:W3CDTF">2014-08-21T01:41:00Z</dcterms:modified>
</cp:coreProperties>
</file>