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028" w:rsidRPr="000C4028" w:rsidRDefault="000C4028" w:rsidP="000C4028">
      <w:pPr>
        <w:tabs>
          <w:tab w:val="left" w:pos="1620"/>
        </w:tabs>
        <w:spacing w:after="0" w:line="240" w:lineRule="auto"/>
        <w:rPr>
          <w:rFonts w:ascii="Times New Roman" w:hAnsi="Times New Roman" w:cs="Times New Roman"/>
          <w:b/>
          <w:sz w:val="25"/>
          <w:szCs w:val="25"/>
        </w:rPr>
      </w:pPr>
      <w:r w:rsidRPr="000C4028">
        <w:rPr>
          <w:rFonts w:ascii="Times New Roman" w:hAnsi="Times New Roman" w:cs="Times New Roman"/>
          <w:b/>
          <w:sz w:val="25"/>
          <w:szCs w:val="25"/>
        </w:rPr>
        <w:t>РОССИЙСКАЯ                                                                         ИРКУТСКАЯ</w:t>
      </w:r>
    </w:p>
    <w:p w:rsidR="000C4028" w:rsidRPr="000C4028" w:rsidRDefault="000C4028" w:rsidP="000C4028">
      <w:pPr>
        <w:tabs>
          <w:tab w:val="left" w:pos="1620"/>
        </w:tabs>
        <w:spacing w:after="0" w:line="240" w:lineRule="auto"/>
        <w:rPr>
          <w:rFonts w:ascii="Times New Roman" w:hAnsi="Times New Roman" w:cs="Times New Roman"/>
          <w:b/>
          <w:sz w:val="25"/>
          <w:szCs w:val="25"/>
        </w:rPr>
      </w:pPr>
      <w:r w:rsidRPr="000C4028">
        <w:rPr>
          <w:rFonts w:ascii="Times New Roman" w:hAnsi="Times New Roman" w:cs="Times New Roman"/>
          <w:b/>
          <w:sz w:val="25"/>
          <w:szCs w:val="25"/>
        </w:rPr>
        <w:t xml:space="preserve"> ФЕДЕРАЦИЯ                                                                              ОБЛАСТЬ</w:t>
      </w:r>
    </w:p>
    <w:p w:rsidR="000C4028" w:rsidRPr="000C4028" w:rsidRDefault="000C4028" w:rsidP="000C4028">
      <w:pPr>
        <w:tabs>
          <w:tab w:val="left" w:pos="1620"/>
        </w:tabs>
        <w:spacing w:after="0" w:line="240" w:lineRule="auto"/>
        <w:jc w:val="center"/>
        <w:rPr>
          <w:rFonts w:ascii="Times New Roman" w:hAnsi="Times New Roman" w:cs="Times New Roman"/>
          <w:b/>
          <w:sz w:val="25"/>
          <w:szCs w:val="25"/>
        </w:rPr>
      </w:pPr>
    </w:p>
    <w:p w:rsidR="000C4028" w:rsidRPr="000C4028" w:rsidRDefault="000C4028" w:rsidP="000C4028">
      <w:pPr>
        <w:tabs>
          <w:tab w:val="left" w:pos="1620"/>
        </w:tabs>
        <w:spacing w:after="0" w:line="240" w:lineRule="auto"/>
        <w:jc w:val="center"/>
        <w:rPr>
          <w:rFonts w:ascii="Times New Roman" w:hAnsi="Times New Roman" w:cs="Times New Roman"/>
          <w:b/>
          <w:sz w:val="25"/>
          <w:szCs w:val="25"/>
        </w:rPr>
      </w:pPr>
      <w:r w:rsidRPr="000C4028">
        <w:rPr>
          <w:rFonts w:ascii="Times New Roman" w:hAnsi="Times New Roman" w:cs="Times New Roman"/>
          <w:b/>
          <w:sz w:val="25"/>
          <w:szCs w:val="25"/>
        </w:rPr>
        <w:t>КОНТРОЛЬНО-СЧЕТНАЯ ПАЛАТА</w:t>
      </w:r>
    </w:p>
    <w:p w:rsidR="000C4028" w:rsidRPr="000C4028" w:rsidRDefault="000C4028" w:rsidP="000C4028">
      <w:pPr>
        <w:tabs>
          <w:tab w:val="left" w:pos="1620"/>
        </w:tabs>
        <w:spacing w:after="0" w:line="240" w:lineRule="auto"/>
        <w:jc w:val="center"/>
        <w:rPr>
          <w:rFonts w:ascii="Times New Roman" w:hAnsi="Times New Roman" w:cs="Times New Roman"/>
          <w:b/>
          <w:sz w:val="25"/>
          <w:szCs w:val="25"/>
        </w:rPr>
      </w:pPr>
      <w:r w:rsidRPr="000C4028">
        <w:rPr>
          <w:rFonts w:ascii="Times New Roman" w:hAnsi="Times New Roman" w:cs="Times New Roman"/>
          <w:b/>
          <w:sz w:val="25"/>
          <w:szCs w:val="25"/>
        </w:rPr>
        <w:t>МО «ТУЛУНСКИЙ РАЙОН»</w:t>
      </w:r>
    </w:p>
    <w:p w:rsidR="000C4028" w:rsidRPr="000C4028" w:rsidRDefault="000C4028" w:rsidP="000C4028">
      <w:pPr>
        <w:tabs>
          <w:tab w:val="left" w:pos="1620"/>
        </w:tabs>
        <w:spacing w:after="0" w:line="240" w:lineRule="auto"/>
        <w:jc w:val="center"/>
        <w:rPr>
          <w:rFonts w:ascii="Times New Roman" w:hAnsi="Times New Roman" w:cs="Times New Roman"/>
          <w:b/>
          <w:sz w:val="25"/>
          <w:szCs w:val="25"/>
        </w:rPr>
      </w:pPr>
    </w:p>
    <w:p w:rsidR="000C4028" w:rsidRPr="000C4028" w:rsidRDefault="000C4028" w:rsidP="000C4028">
      <w:pPr>
        <w:tabs>
          <w:tab w:val="left" w:pos="1620"/>
        </w:tabs>
        <w:spacing w:after="0" w:line="240" w:lineRule="auto"/>
        <w:jc w:val="center"/>
        <w:rPr>
          <w:rFonts w:ascii="Times New Roman" w:hAnsi="Times New Roman" w:cs="Times New Roman"/>
          <w:b/>
          <w:sz w:val="25"/>
          <w:szCs w:val="25"/>
        </w:rPr>
      </w:pPr>
      <w:r w:rsidRPr="000C4028">
        <w:rPr>
          <w:rFonts w:ascii="Times New Roman" w:hAnsi="Times New Roman" w:cs="Times New Roman"/>
          <w:b/>
          <w:sz w:val="25"/>
          <w:szCs w:val="25"/>
        </w:rPr>
        <w:t>ОТЧЕТ от 2</w:t>
      </w:r>
      <w:r w:rsidR="005A1201">
        <w:rPr>
          <w:rFonts w:ascii="Times New Roman" w:hAnsi="Times New Roman" w:cs="Times New Roman"/>
          <w:b/>
          <w:sz w:val="25"/>
          <w:szCs w:val="25"/>
        </w:rPr>
        <w:t>4</w:t>
      </w:r>
      <w:r w:rsidRPr="000C4028">
        <w:rPr>
          <w:rFonts w:ascii="Times New Roman" w:hAnsi="Times New Roman" w:cs="Times New Roman"/>
          <w:b/>
          <w:sz w:val="25"/>
          <w:szCs w:val="25"/>
        </w:rPr>
        <w:t xml:space="preserve"> ноября 201</w:t>
      </w:r>
      <w:r w:rsidR="005A1201">
        <w:rPr>
          <w:rFonts w:ascii="Times New Roman" w:hAnsi="Times New Roman" w:cs="Times New Roman"/>
          <w:b/>
          <w:sz w:val="25"/>
          <w:szCs w:val="25"/>
        </w:rPr>
        <w:t>5</w:t>
      </w:r>
      <w:r w:rsidR="0005493C">
        <w:rPr>
          <w:rFonts w:ascii="Times New Roman" w:hAnsi="Times New Roman" w:cs="Times New Roman"/>
          <w:b/>
          <w:sz w:val="25"/>
          <w:szCs w:val="25"/>
        </w:rPr>
        <w:t>г. №51</w:t>
      </w:r>
      <w:r w:rsidRPr="000C4028">
        <w:rPr>
          <w:rFonts w:ascii="Times New Roman" w:hAnsi="Times New Roman" w:cs="Times New Roman"/>
          <w:b/>
          <w:sz w:val="25"/>
          <w:szCs w:val="25"/>
        </w:rPr>
        <w:t>/1</w:t>
      </w:r>
      <w:r w:rsidR="0005493C">
        <w:rPr>
          <w:rFonts w:ascii="Times New Roman" w:hAnsi="Times New Roman" w:cs="Times New Roman"/>
          <w:b/>
          <w:sz w:val="25"/>
          <w:szCs w:val="25"/>
        </w:rPr>
        <w:t>0</w:t>
      </w:r>
      <w:r w:rsidRPr="000C4028">
        <w:rPr>
          <w:rFonts w:ascii="Times New Roman" w:hAnsi="Times New Roman" w:cs="Times New Roman"/>
          <w:b/>
          <w:sz w:val="25"/>
          <w:szCs w:val="25"/>
        </w:rPr>
        <w:t>-о</w:t>
      </w:r>
    </w:p>
    <w:p w:rsidR="000C4028" w:rsidRPr="000C4028" w:rsidRDefault="000C4028" w:rsidP="000C4028">
      <w:pPr>
        <w:tabs>
          <w:tab w:val="left" w:pos="1620"/>
        </w:tabs>
        <w:spacing w:after="0" w:line="240" w:lineRule="auto"/>
        <w:jc w:val="center"/>
        <w:rPr>
          <w:rFonts w:ascii="Times New Roman" w:hAnsi="Times New Roman" w:cs="Times New Roman"/>
          <w:b/>
          <w:sz w:val="25"/>
          <w:szCs w:val="25"/>
        </w:rPr>
      </w:pPr>
    </w:p>
    <w:p w:rsidR="008900AA" w:rsidRPr="008900AA" w:rsidRDefault="000C4028" w:rsidP="008900AA">
      <w:pPr>
        <w:pStyle w:val="a3"/>
        <w:jc w:val="center"/>
        <w:rPr>
          <w:b/>
          <w:sz w:val="25"/>
          <w:szCs w:val="25"/>
        </w:rPr>
      </w:pPr>
      <w:r w:rsidRPr="000C4028">
        <w:rPr>
          <w:b/>
          <w:sz w:val="25"/>
          <w:szCs w:val="25"/>
        </w:rPr>
        <w:t xml:space="preserve">по результатам проверки </w:t>
      </w:r>
      <w:r w:rsidR="008900AA" w:rsidRPr="008900AA">
        <w:rPr>
          <w:b/>
          <w:sz w:val="25"/>
          <w:szCs w:val="25"/>
        </w:rPr>
        <w:t>расходов на выплату заработной платы с начислениями на нее работникам Муниципального казенного учреждения культуры «Межпоселенческая центральная библиотека имени Г.С. Виноградова» Тулунского муниципального района за 2014 год и истекший период 2015 года.</w:t>
      </w:r>
    </w:p>
    <w:p w:rsidR="000C4028" w:rsidRPr="000C4028" w:rsidRDefault="000C4028" w:rsidP="000C4028">
      <w:pPr>
        <w:tabs>
          <w:tab w:val="left" w:pos="1620"/>
        </w:tabs>
        <w:spacing w:after="0" w:line="240" w:lineRule="auto"/>
        <w:jc w:val="center"/>
        <w:rPr>
          <w:rFonts w:ascii="Times New Roman" w:hAnsi="Times New Roman" w:cs="Times New Roman"/>
          <w:b/>
          <w:sz w:val="25"/>
          <w:szCs w:val="25"/>
        </w:rPr>
      </w:pPr>
    </w:p>
    <w:p w:rsidR="000C4028" w:rsidRPr="000C4028" w:rsidRDefault="000C4028" w:rsidP="000C4028">
      <w:pPr>
        <w:pStyle w:val="ConsPlusNonformat"/>
        <w:widowControl/>
        <w:jc w:val="both"/>
        <w:rPr>
          <w:rFonts w:ascii="Times New Roman" w:hAnsi="Times New Roman" w:cs="Times New Roman"/>
          <w:sz w:val="25"/>
          <w:szCs w:val="25"/>
        </w:rPr>
      </w:pPr>
      <w:r w:rsidRPr="000C4028">
        <w:rPr>
          <w:rFonts w:ascii="Times New Roman" w:hAnsi="Times New Roman" w:cs="Times New Roman"/>
          <w:b/>
          <w:sz w:val="25"/>
          <w:szCs w:val="25"/>
        </w:rPr>
        <w:t xml:space="preserve">                                                                                   </w:t>
      </w:r>
      <w:r w:rsidRPr="000C4028">
        <w:rPr>
          <w:rFonts w:ascii="Times New Roman" w:hAnsi="Times New Roman" w:cs="Times New Roman"/>
          <w:sz w:val="25"/>
          <w:szCs w:val="25"/>
        </w:rPr>
        <w:t xml:space="preserve">                                                               </w:t>
      </w:r>
    </w:p>
    <w:p w:rsidR="000C4028" w:rsidRPr="000C4028" w:rsidRDefault="000C4028" w:rsidP="000C4028">
      <w:pPr>
        <w:pStyle w:val="ConsPlusNonformat"/>
        <w:widowControl/>
        <w:jc w:val="both"/>
        <w:rPr>
          <w:rFonts w:ascii="Times New Roman" w:hAnsi="Times New Roman" w:cs="Times New Roman"/>
          <w:sz w:val="25"/>
          <w:szCs w:val="25"/>
        </w:rPr>
      </w:pPr>
      <w:r w:rsidRPr="000C4028">
        <w:rPr>
          <w:rFonts w:ascii="Times New Roman" w:hAnsi="Times New Roman" w:cs="Times New Roman"/>
          <w:sz w:val="25"/>
          <w:szCs w:val="25"/>
        </w:rPr>
        <w:t xml:space="preserve">                                  </w:t>
      </w:r>
      <w:r w:rsidR="005A1201">
        <w:rPr>
          <w:rFonts w:ascii="Times New Roman" w:hAnsi="Times New Roman" w:cs="Times New Roman"/>
          <w:sz w:val="25"/>
          <w:szCs w:val="25"/>
        </w:rPr>
        <w:t xml:space="preserve">                                               </w:t>
      </w:r>
      <w:r w:rsidRPr="000C4028">
        <w:rPr>
          <w:rFonts w:ascii="Times New Roman" w:hAnsi="Times New Roman" w:cs="Times New Roman"/>
          <w:sz w:val="25"/>
          <w:szCs w:val="25"/>
        </w:rPr>
        <w:t>УТВЕРЖДЕН:</w:t>
      </w:r>
    </w:p>
    <w:p w:rsidR="000C4028" w:rsidRPr="000C4028" w:rsidRDefault="000C4028" w:rsidP="000C4028">
      <w:pPr>
        <w:pStyle w:val="ConsPlusNonformat"/>
        <w:widowControl/>
        <w:jc w:val="center"/>
        <w:rPr>
          <w:rFonts w:ascii="Times New Roman" w:hAnsi="Times New Roman" w:cs="Times New Roman"/>
          <w:sz w:val="25"/>
          <w:szCs w:val="25"/>
        </w:rPr>
      </w:pPr>
      <w:r w:rsidRPr="000C4028">
        <w:rPr>
          <w:rFonts w:ascii="Times New Roman" w:hAnsi="Times New Roman" w:cs="Times New Roman"/>
          <w:sz w:val="25"/>
          <w:szCs w:val="25"/>
        </w:rPr>
        <w:t xml:space="preserve">                                                                           Председатель Контрольно-счётной</w:t>
      </w:r>
    </w:p>
    <w:p w:rsidR="000C4028" w:rsidRPr="000C4028" w:rsidRDefault="000C4028" w:rsidP="000C4028">
      <w:pPr>
        <w:pStyle w:val="ConsPlusNonformat"/>
        <w:widowControl/>
        <w:jc w:val="both"/>
        <w:rPr>
          <w:rFonts w:ascii="Times New Roman" w:hAnsi="Times New Roman" w:cs="Times New Roman"/>
          <w:sz w:val="25"/>
          <w:szCs w:val="25"/>
        </w:rPr>
      </w:pPr>
      <w:r w:rsidRPr="000C4028">
        <w:rPr>
          <w:rFonts w:ascii="Times New Roman" w:hAnsi="Times New Roman" w:cs="Times New Roman"/>
          <w:sz w:val="25"/>
          <w:szCs w:val="25"/>
        </w:rPr>
        <w:t xml:space="preserve">                                                                                 палаты муниципального                </w:t>
      </w:r>
    </w:p>
    <w:p w:rsidR="000C4028" w:rsidRPr="000C4028" w:rsidRDefault="000C4028" w:rsidP="000C4028">
      <w:pPr>
        <w:pStyle w:val="ConsPlusNonformat"/>
        <w:widowControl/>
        <w:jc w:val="both"/>
        <w:rPr>
          <w:rFonts w:ascii="Times New Roman" w:hAnsi="Times New Roman" w:cs="Times New Roman"/>
          <w:sz w:val="25"/>
          <w:szCs w:val="25"/>
        </w:rPr>
      </w:pPr>
      <w:r w:rsidRPr="000C4028">
        <w:rPr>
          <w:rFonts w:ascii="Times New Roman" w:hAnsi="Times New Roman" w:cs="Times New Roman"/>
          <w:sz w:val="25"/>
          <w:szCs w:val="25"/>
        </w:rPr>
        <w:t xml:space="preserve">                                                                                 образования</w:t>
      </w:r>
    </w:p>
    <w:p w:rsidR="000C4028" w:rsidRPr="000C4028" w:rsidRDefault="000C4028" w:rsidP="000C4028">
      <w:pPr>
        <w:pStyle w:val="ConsPlusNonformat"/>
        <w:widowControl/>
        <w:jc w:val="both"/>
        <w:rPr>
          <w:rFonts w:ascii="Times New Roman" w:hAnsi="Times New Roman" w:cs="Times New Roman"/>
          <w:sz w:val="25"/>
          <w:szCs w:val="25"/>
        </w:rPr>
      </w:pPr>
      <w:r w:rsidRPr="000C4028">
        <w:rPr>
          <w:rFonts w:ascii="Times New Roman" w:hAnsi="Times New Roman" w:cs="Times New Roman"/>
          <w:sz w:val="25"/>
          <w:szCs w:val="25"/>
        </w:rPr>
        <w:t xml:space="preserve">                                                                                  «Тулунский район» </w:t>
      </w:r>
    </w:p>
    <w:p w:rsidR="000C4028" w:rsidRPr="000C4028" w:rsidRDefault="000C4028" w:rsidP="000C4028">
      <w:pPr>
        <w:pStyle w:val="ConsPlusNonformat"/>
        <w:widowControl/>
        <w:tabs>
          <w:tab w:val="left" w:pos="5460"/>
          <w:tab w:val="right" w:pos="9355"/>
        </w:tabs>
        <w:rPr>
          <w:rFonts w:ascii="Times New Roman" w:hAnsi="Times New Roman" w:cs="Times New Roman"/>
          <w:sz w:val="25"/>
          <w:szCs w:val="25"/>
        </w:rPr>
      </w:pPr>
      <w:r w:rsidRPr="000C4028">
        <w:rPr>
          <w:rFonts w:ascii="Times New Roman" w:hAnsi="Times New Roman" w:cs="Times New Roman"/>
          <w:sz w:val="25"/>
          <w:szCs w:val="25"/>
        </w:rPr>
        <w:t xml:space="preserve">                                                                                   ______________ </w:t>
      </w:r>
      <w:r w:rsidR="005A1201">
        <w:rPr>
          <w:rFonts w:ascii="Times New Roman" w:hAnsi="Times New Roman" w:cs="Times New Roman"/>
          <w:sz w:val="25"/>
          <w:szCs w:val="25"/>
        </w:rPr>
        <w:t>Л.А. Федорова</w:t>
      </w:r>
    </w:p>
    <w:p w:rsidR="000C4028" w:rsidRPr="000C4028" w:rsidRDefault="000C4028" w:rsidP="000C4028">
      <w:pPr>
        <w:pStyle w:val="ConsPlusNonformat"/>
        <w:widowControl/>
        <w:tabs>
          <w:tab w:val="left" w:pos="5460"/>
          <w:tab w:val="right" w:pos="9355"/>
        </w:tabs>
        <w:rPr>
          <w:rFonts w:ascii="Times New Roman" w:hAnsi="Times New Roman" w:cs="Times New Roman"/>
          <w:sz w:val="25"/>
          <w:szCs w:val="25"/>
        </w:rPr>
      </w:pPr>
      <w:r w:rsidRPr="000C4028">
        <w:rPr>
          <w:rFonts w:ascii="Times New Roman" w:hAnsi="Times New Roman" w:cs="Times New Roman"/>
          <w:sz w:val="25"/>
          <w:szCs w:val="25"/>
        </w:rPr>
        <w:t xml:space="preserve">                                                                                       </w:t>
      </w:r>
    </w:p>
    <w:p w:rsidR="000C4028" w:rsidRPr="000C4028" w:rsidRDefault="000C4028" w:rsidP="000C4028">
      <w:pPr>
        <w:pStyle w:val="ConsPlusNonformat"/>
        <w:widowControl/>
        <w:tabs>
          <w:tab w:val="left" w:pos="5460"/>
          <w:tab w:val="right" w:pos="9355"/>
        </w:tabs>
        <w:rPr>
          <w:rFonts w:ascii="Times New Roman" w:hAnsi="Times New Roman" w:cs="Times New Roman"/>
          <w:b/>
          <w:sz w:val="25"/>
          <w:szCs w:val="25"/>
        </w:rPr>
      </w:pPr>
      <w:r w:rsidRPr="000C4028">
        <w:rPr>
          <w:rFonts w:ascii="Times New Roman" w:hAnsi="Times New Roman" w:cs="Times New Roman"/>
          <w:sz w:val="25"/>
          <w:szCs w:val="25"/>
        </w:rPr>
        <w:t xml:space="preserve">                              </w:t>
      </w:r>
      <w:r w:rsidR="005A1201">
        <w:rPr>
          <w:rFonts w:ascii="Times New Roman" w:hAnsi="Times New Roman" w:cs="Times New Roman"/>
          <w:sz w:val="25"/>
          <w:szCs w:val="25"/>
        </w:rPr>
        <w:t xml:space="preserve">                                                </w:t>
      </w:r>
      <w:r w:rsidRPr="000C4028">
        <w:rPr>
          <w:rFonts w:ascii="Times New Roman" w:hAnsi="Times New Roman" w:cs="Times New Roman"/>
          <w:sz w:val="25"/>
          <w:szCs w:val="25"/>
        </w:rPr>
        <w:t xml:space="preserve">    «____»_____________ 201</w:t>
      </w:r>
      <w:r w:rsidR="005A1201">
        <w:rPr>
          <w:rFonts w:ascii="Times New Roman" w:hAnsi="Times New Roman" w:cs="Times New Roman"/>
          <w:sz w:val="25"/>
          <w:szCs w:val="25"/>
        </w:rPr>
        <w:t>5</w:t>
      </w:r>
      <w:r w:rsidRPr="000C4028">
        <w:rPr>
          <w:rFonts w:ascii="Times New Roman" w:hAnsi="Times New Roman" w:cs="Times New Roman"/>
          <w:sz w:val="25"/>
          <w:szCs w:val="25"/>
        </w:rPr>
        <w:t>г.</w:t>
      </w:r>
    </w:p>
    <w:p w:rsidR="000C4028" w:rsidRPr="000C4028" w:rsidRDefault="000C4028" w:rsidP="000C4028">
      <w:pPr>
        <w:tabs>
          <w:tab w:val="left" w:pos="1620"/>
        </w:tabs>
        <w:spacing w:after="0" w:line="240" w:lineRule="auto"/>
        <w:jc w:val="both"/>
        <w:rPr>
          <w:rFonts w:ascii="Times New Roman" w:hAnsi="Times New Roman" w:cs="Times New Roman"/>
          <w:b/>
          <w:sz w:val="25"/>
          <w:szCs w:val="25"/>
        </w:rPr>
      </w:pPr>
    </w:p>
    <w:p w:rsidR="000C4028" w:rsidRPr="000C4028" w:rsidRDefault="000C4028" w:rsidP="000C4028">
      <w:pPr>
        <w:tabs>
          <w:tab w:val="left" w:pos="1620"/>
        </w:tabs>
        <w:spacing w:after="0" w:line="240" w:lineRule="auto"/>
        <w:jc w:val="both"/>
        <w:rPr>
          <w:rFonts w:ascii="Times New Roman" w:hAnsi="Times New Roman" w:cs="Times New Roman"/>
          <w:b/>
          <w:sz w:val="25"/>
          <w:szCs w:val="25"/>
        </w:rPr>
      </w:pPr>
    </w:p>
    <w:p w:rsidR="000C4028" w:rsidRPr="000C4028" w:rsidRDefault="000C4028" w:rsidP="003F0384">
      <w:pPr>
        <w:pStyle w:val="a3"/>
        <w:jc w:val="both"/>
        <w:rPr>
          <w:sz w:val="25"/>
          <w:szCs w:val="25"/>
        </w:rPr>
      </w:pPr>
      <w:r w:rsidRPr="000C4028">
        <w:rPr>
          <w:sz w:val="25"/>
          <w:szCs w:val="25"/>
        </w:rPr>
        <w:t xml:space="preserve">           Настоящий Отчет подготовлен инспектором Контрольно-счетной палаты МО «Тулунский район» Куриловой Л.Г. в соответствии с Положением о Контрольно-счетной палате муниципального образования «Тулунский район», утвержденным решением Думы Тулунского муниципального района от 18.06.2013г. №412, на основе материалов акта проверки от </w:t>
      </w:r>
      <w:r w:rsidR="008900AA">
        <w:rPr>
          <w:sz w:val="25"/>
          <w:szCs w:val="25"/>
        </w:rPr>
        <w:t>26 октября</w:t>
      </w:r>
      <w:r w:rsidR="00310012">
        <w:rPr>
          <w:sz w:val="25"/>
          <w:szCs w:val="25"/>
        </w:rPr>
        <w:t xml:space="preserve"> </w:t>
      </w:r>
      <w:r w:rsidR="008900AA">
        <w:rPr>
          <w:sz w:val="25"/>
          <w:szCs w:val="25"/>
        </w:rPr>
        <w:t>-</w:t>
      </w:r>
      <w:r w:rsidR="00310012">
        <w:rPr>
          <w:sz w:val="25"/>
          <w:szCs w:val="25"/>
        </w:rPr>
        <w:t xml:space="preserve"> </w:t>
      </w:r>
      <w:r w:rsidR="008900AA">
        <w:rPr>
          <w:sz w:val="25"/>
          <w:szCs w:val="25"/>
        </w:rPr>
        <w:t>20 ноября 2015г. №47</w:t>
      </w:r>
      <w:r w:rsidRPr="000C4028">
        <w:rPr>
          <w:sz w:val="25"/>
          <w:szCs w:val="25"/>
        </w:rPr>
        <w:t>/1</w:t>
      </w:r>
      <w:r w:rsidR="008900AA">
        <w:rPr>
          <w:sz w:val="25"/>
          <w:szCs w:val="25"/>
        </w:rPr>
        <w:t>0</w:t>
      </w:r>
      <w:r w:rsidRPr="000C4028">
        <w:rPr>
          <w:sz w:val="25"/>
          <w:szCs w:val="25"/>
        </w:rPr>
        <w:t xml:space="preserve">-а по результатам проверки </w:t>
      </w:r>
      <w:r w:rsidR="008900AA">
        <w:rPr>
          <w:sz w:val="25"/>
          <w:szCs w:val="25"/>
        </w:rPr>
        <w:t>расходов на выплату заработной платы с начислениями на нее работникам Муниципального казенного учреждения культуры «Межпоселенческая центральная библиотека имени Г.С. Виноградова» Тулунского муниципального района за 2014 год и истекший период 2015 года.</w:t>
      </w:r>
    </w:p>
    <w:p w:rsidR="000C4028" w:rsidRDefault="000C4028" w:rsidP="000C4028">
      <w:pPr>
        <w:tabs>
          <w:tab w:val="left" w:pos="709"/>
          <w:tab w:val="left" w:pos="1620"/>
        </w:tabs>
        <w:spacing w:after="0" w:line="240" w:lineRule="auto"/>
        <w:jc w:val="both"/>
        <w:rPr>
          <w:rFonts w:ascii="Times New Roman" w:hAnsi="Times New Roman" w:cs="Times New Roman"/>
          <w:sz w:val="25"/>
          <w:szCs w:val="25"/>
        </w:rPr>
      </w:pPr>
      <w:r w:rsidRPr="000C4028">
        <w:rPr>
          <w:rFonts w:ascii="Times New Roman" w:hAnsi="Times New Roman" w:cs="Times New Roman"/>
          <w:sz w:val="25"/>
          <w:szCs w:val="25"/>
        </w:rPr>
        <w:tab/>
        <w:t xml:space="preserve">Данное контрольное мероприятие проведено в соответствии с планом работы Контрольно-счетной палаты МО «Тулунский район» на </w:t>
      </w:r>
      <w:r w:rsidRPr="000C4028">
        <w:rPr>
          <w:rFonts w:ascii="Times New Roman" w:hAnsi="Times New Roman" w:cs="Times New Roman"/>
          <w:sz w:val="25"/>
          <w:szCs w:val="25"/>
          <w:lang w:val="en-US"/>
        </w:rPr>
        <w:t>II</w:t>
      </w:r>
      <w:r w:rsidRPr="000C4028">
        <w:rPr>
          <w:rFonts w:ascii="Times New Roman" w:hAnsi="Times New Roman" w:cs="Times New Roman"/>
          <w:sz w:val="25"/>
          <w:szCs w:val="25"/>
        </w:rPr>
        <w:t xml:space="preserve"> полугодие 201</w:t>
      </w:r>
      <w:r w:rsidR="003F0384">
        <w:rPr>
          <w:rFonts w:ascii="Times New Roman" w:hAnsi="Times New Roman" w:cs="Times New Roman"/>
          <w:sz w:val="25"/>
          <w:szCs w:val="25"/>
        </w:rPr>
        <w:t>5</w:t>
      </w:r>
      <w:r w:rsidRPr="000C4028">
        <w:rPr>
          <w:rFonts w:ascii="Times New Roman" w:hAnsi="Times New Roman" w:cs="Times New Roman"/>
          <w:sz w:val="25"/>
          <w:szCs w:val="25"/>
        </w:rPr>
        <w:t xml:space="preserve"> года в </w:t>
      </w:r>
      <w:r w:rsidR="00803B34">
        <w:rPr>
          <w:rFonts w:ascii="Times New Roman" w:hAnsi="Times New Roman" w:cs="Times New Roman"/>
          <w:sz w:val="25"/>
          <w:szCs w:val="25"/>
        </w:rPr>
        <w:t>Муниципальном казенном учреждении</w:t>
      </w:r>
      <w:r w:rsidR="003F0384" w:rsidRPr="003F0384">
        <w:rPr>
          <w:rFonts w:ascii="Times New Roman" w:hAnsi="Times New Roman" w:cs="Times New Roman"/>
          <w:sz w:val="25"/>
          <w:szCs w:val="25"/>
        </w:rPr>
        <w:t xml:space="preserve"> культуры «Межпоселенческая центральная библиотека имени Г.С. Виноградова» Тулунского муниципального района</w:t>
      </w:r>
      <w:r w:rsidR="00614905">
        <w:rPr>
          <w:rFonts w:ascii="Times New Roman" w:hAnsi="Times New Roman" w:cs="Times New Roman"/>
          <w:sz w:val="25"/>
          <w:szCs w:val="25"/>
        </w:rPr>
        <w:t xml:space="preserve"> </w:t>
      </w:r>
      <w:r w:rsidR="00614905" w:rsidRPr="0080711A">
        <w:rPr>
          <w:rFonts w:ascii="Times New Roman" w:hAnsi="Times New Roman" w:cs="Times New Roman"/>
          <w:sz w:val="25"/>
          <w:szCs w:val="25"/>
        </w:rPr>
        <w:t>(далее по тексту –</w:t>
      </w:r>
      <w:r w:rsidR="00310012">
        <w:rPr>
          <w:rFonts w:ascii="Times New Roman" w:hAnsi="Times New Roman" w:cs="Times New Roman"/>
          <w:sz w:val="25"/>
          <w:szCs w:val="25"/>
        </w:rPr>
        <w:t xml:space="preserve"> </w:t>
      </w:r>
      <w:r w:rsidR="00614905" w:rsidRPr="0080711A">
        <w:rPr>
          <w:rFonts w:ascii="Times New Roman" w:hAnsi="Times New Roman" w:cs="Times New Roman"/>
          <w:sz w:val="25"/>
          <w:szCs w:val="25"/>
        </w:rPr>
        <w:t>МКУК «Библиотека»)</w:t>
      </w:r>
      <w:r w:rsidR="00803B34">
        <w:rPr>
          <w:rFonts w:ascii="Times New Roman" w:hAnsi="Times New Roman" w:cs="Times New Roman"/>
          <w:sz w:val="25"/>
          <w:szCs w:val="25"/>
        </w:rPr>
        <w:t>.</w:t>
      </w:r>
    </w:p>
    <w:p w:rsidR="000C4028" w:rsidRPr="000C4028" w:rsidRDefault="000C4028" w:rsidP="00803B34">
      <w:pPr>
        <w:spacing w:after="0" w:line="240" w:lineRule="auto"/>
        <w:ind w:firstLine="708"/>
        <w:jc w:val="both"/>
        <w:rPr>
          <w:rFonts w:ascii="Times New Roman" w:hAnsi="Times New Roman" w:cs="Times New Roman"/>
          <w:sz w:val="25"/>
          <w:szCs w:val="25"/>
        </w:rPr>
      </w:pPr>
      <w:r w:rsidRPr="000C4028">
        <w:rPr>
          <w:rFonts w:ascii="Times New Roman" w:hAnsi="Times New Roman" w:cs="Times New Roman"/>
          <w:sz w:val="25"/>
          <w:szCs w:val="25"/>
        </w:rPr>
        <w:t>Данное контрольное мероприятие проведено в соответстви</w:t>
      </w:r>
      <w:r w:rsidR="00803B34">
        <w:rPr>
          <w:rFonts w:ascii="Times New Roman" w:hAnsi="Times New Roman" w:cs="Times New Roman"/>
          <w:sz w:val="25"/>
          <w:szCs w:val="25"/>
        </w:rPr>
        <w:t>и с</w:t>
      </w:r>
      <w:r w:rsidR="00803B34">
        <w:rPr>
          <w:sz w:val="25"/>
          <w:szCs w:val="25"/>
        </w:rPr>
        <w:t xml:space="preserve"> </w:t>
      </w:r>
      <w:r w:rsidR="00803B34">
        <w:rPr>
          <w:rFonts w:ascii="Times New Roman" w:hAnsi="Times New Roman" w:cs="Times New Roman"/>
          <w:sz w:val="25"/>
          <w:szCs w:val="25"/>
        </w:rPr>
        <w:t>Трудовым</w:t>
      </w:r>
      <w:r w:rsidR="00803B34" w:rsidRPr="00803B34">
        <w:rPr>
          <w:rFonts w:ascii="Times New Roman" w:hAnsi="Times New Roman" w:cs="Times New Roman"/>
          <w:sz w:val="25"/>
          <w:szCs w:val="25"/>
        </w:rPr>
        <w:t xml:space="preserve"> Кодекс</w:t>
      </w:r>
      <w:r w:rsidR="00803B34">
        <w:rPr>
          <w:rFonts w:ascii="Times New Roman" w:hAnsi="Times New Roman" w:cs="Times New Roman"/>
          <w:sz w:val="25"/>
          <w:szCs w:val="25"/>
        </w:rPr>
        <w:t>ом РФ,</w:t>
      </w:r>
      <w:r w:rsidR="00803B34" w:rsidRPr="00803B34">
        <w:rPr>
          <w:rFonts w:ascii="Times New Roman" w:hAnsi="Times New Roman" w:cs="Times New Roman"/>
          <w:sz w:val="25"/>
          <w:szCs w:val="25"/>
        </w:rPr>
        <w:t xml:space="preserve"> Бюджетны</w:t>
      </w:r>
      <w:r w:rsidR="00803B34">
        <w:rPr>
          <w:rFonts w:ascii="Times New Roman" w:hAnsi="Times New Roman" w:cs="Times New Roman"/>
          <w:sz w:val="25"/>
          <w:szCs w:val="25"/>
        </w:rPr>
        <w:t>м</w:t>
      </w:r>
      <w:r w:rsidR="00803B34" w:rsidRPr="00803B34">
        <w:rPr>
          <w:rFonts w:ascii="Times New Roman" w:hAnsi="Times New Roman" w:cs="Times New Roman"/>
          <w:sz w:val="25"/>
          <w:szCs w:val="25"/>
        </w:rPr>
        <w:t xml:space="preserve"> Кодекс</w:t>
      </w:r>
      <w:r w:rsidR="00803B34">
        <w:rPr>
          <w:rFonts w:ascii="Times New Roman" w:hAnsi="Times New Roman" w:cs="Times New Roman"/>
          <w:sz w:val="25"/>
          <w:szCs w:val="25"/>
        </w:rPr>
        <w:t>ом</w:t>
      </w:r>
      <w:r w:rsidR="00803B34" w:rsidRPr="00803B34">
        <w:rPr>
          <w:rFonts w:ascii="Times New Roman" w:hAnsi="Times New Roman" w:cs="Times New Roman"/>
          <w:sz w:val="25"/>
          <w:szCs w:val="25"/>
        </w:rPr>
        <w:t xml:space="preserve"> РФ</w:t>
      </w:r>
      <w:r w:rsidR="00803B34">
        <w:rPr>
          <w:rFonts w:ascii="Times New Roman" w:hAnsi="Times New Roman" w:cs="Times New Roman"/>
          <w:sz w:val="25"/>
          <w:szCs w:val="25"/>
        </w:rPr>
        <w:t xml:space="preserve">, </w:t>
      </w:r>
      <w:r w:rsidR="00803B34" w:rsidRPr="00803B34">
        <w:rPr>
          <w:rFonts w:ascii="Times New Roman" w:hAnsi="Times New Roman" w:cs="Times New Roman"/>
          <w:sz w:val="25"/>
          <w:szCs w:val="25"/>
        </w:rPr>
        <w:t>Указ</w:t>
      </w:r>
      <w:r w:rsidR="00803B34">
        <w:rPr>
          <w:rFonts w:ascii="Times New Roman" w:hAnsi="Times New Roman" w:cs="Times New Roman"/>
          <w:sz w:val="25"/>
          <w:szCs w:val="25"/>
        </w:rPr>
        <w:t>ом</w:t>
      </w:r>
      <w:r w:rsidR="00803B34" w:rsidRPr="00803B34">
        <w:rPr>
          <w:rFonts w:ascii="Times New Roman" w:hAnsi="Times New Roman" w:cs="Times New Roman"/>
          <w:sz w:val="25"/>
          <w:szCs w:val="25"/>
        </w:rPr>
        <w:t xml:space="preserve"> Президента РФ от 07.05.2012г. №597 «О мероприятиях по реализации госуда</w:t>
      </w:r>
      <w:r w:rsidR="00803B34">
        <w:rPr>
          <w:rFonts w:ascii="Times New Roman" w:hAnsi="Times New Roman" w:cs="Times New Roman"/>
          <w:sz w:val="25"/>
          <w:szCs w:val="25"/>
        </w:rPr>
        <w:t>рственной социальной политики», Федеральным</w:t>
      </w:r>
      <w:r w:rsidR="00803B34" w:rsidRPr="00803B34">
        <w:rPr>
          <w:rFonts w:ascii="Times New Roman" w:hAnsi="Times New Roman" w:cs="Times New Roman"/>
          <w:sz w:val="25"/>
          <w:szCs w:val="25"/>
        </w:rPr>
        <w:t xml:space="preserve"> закон</w:t>
      </w:r>
      <w:r w:rsidR="00803B34">
        <w:rPr>
          <w:rFonts w:ascii="Times New Roman" w:hAnsi="Times New Roman" w:cs="Times New Roman"/>
          <w:sz w:val="25"/>
          <w:szCs w:val="25"/>
        </w:rPr>
        <w:t>ом</w:t>
      </w:r>
      <w:r w:rsidR="00803B34" w:rsidRPr="00803B34">
        <w:rPr>
          <w:rFonts w:ascii="Times New Roman" w:hAnsi="Times New Roman" w:cs="Times New Roman"/>
          <w:sz w:val="25"/>
          <w:szCs w:val="25"/>
        </w:rPr>
        <w:t xml:space="preserve"> «Об общих принципах организации местного самоуправления в Российской Фед</w:t>
      </w:r>
      <w:r w:rsidR="00803B34">
        <w:rPr>
          <w:rFonts w:ascii="Times New Roman" w:hAnsi="Times New Roman" w:cs="Times New Roman"/>
          <w:sz w:val="25"/>
          <w:szCs w:val="25"/>
        </w:rPr>
        <w:t xml:space="preserve">ерации» от 06.10.2003г. №131-ФЗ, </w:t>
      </w:r>
      <w:r w:rsidR="00803B34" w:rsidRPr="00803B34">
        <w:rPr>
          <w:rFonts w:ascii="Times New Roman" w:hAnsi="Times New Roman" w:cs="Times New Roman"/>
          <w:sz w:val="25"/>
          <w:szCs w:val="25"/>
        </w:rPr>
        <w:t>Федеральны</w:t>
      </w:r>
      <w:r w:rsidR="00803B34">
        <w:rPr>
          <w:rFonts w:ascii="Times New Roman" w:hAnsi="Times New Roman" w:cs="Times New Roman"/>
          <w:sz w:val="25"/>
          <w:szCs w:val="25"/>
        </w:rPr>
        <w:t>м</w:t>
      </w:r>
      <w:r w:rsidR="00803B34" w:rsidRPr="00803B34">
        <w:rPr>
          <w:rFonts w:ascii="Times New Roman" w:hAnsi="Times New Roman" w:cs="Times New Roman"/>
          <w:sz w:val="25"/>
          <w:szCs w:val="25"/>
        </w:rPr>
        <w:t xml:space="preserve"> закон</w:t>
      </w:r>
      <w:r w:rsidR="00803B34">
        <w:rPr>
          <w:rFonts w:ascii="Times New Roman" w:hAnsi="Times New Roman" w:cs="Times New Roman"/>
          <w:sz w:val="25"/>
          <w:szCs w:val="25"/>
        </w:rPr>
        <w:t>ом</w:t>
      </w:r>
      <w:r w:rsidR="00803B34" w:rsidRPr="00803B34">
        <w:rPr>
          <w:rFonts w:ascii="Times New Roman" w:hAnsi="Times New Roman" w:cs="Times New Roman"/>
          <w:sz w:val="25"/>
          <w:szCs w:val="25"/>
        </w:rPr>
        <w:t xml:space="preserve"> РФ «О бухгалтерском учете» от 06.12.2011 г. №402-ФЗ</w:t>
      </w:r>
      <w:r w:rsidR="00803B34">
        <w:rPr>
          <w:rFonts w:ascii="Times New Roman" w:hAnsi="Times New Roman" w:cs="Times New Roman"/>
          <w:sz w:val="25"/>
          <w:szCs w:val="25"/>
        </w:rPr>
        <w:t xml:space="preserve">, </w:t>
      </w:r>
      <w:r w:rsidR="00803B34" w:rsidRPr="00803B34">
        <w:rPr>
          <w:rFonts w:ascii="Times New Roman" w:hAnsi="Times New Roman" w:cs="Times New Roman"/>
          <w:sz w:val="25"/>
          <w:szCs w:val="25"/>
        </w:rPr>
        <w:t>Распоряжение</w:t>
      </w:r>
      <w:r w:rsidR="00803B34">
        <w:rPr>
          <w:rFonts w:ascii="Times New Roman" w:hAnsi="Times New Roman" w:cs="Times New Roman"/>
          <w:sz w:val="25"/>
          <w:szCs w:val="25"/>
        </w:rPr>
        <w:t>м</w:t>
      </w:r>
      <w:r w:rsidR="00803B34" w:rsidRPr="00803B34">
        <w:rPr>
          <w:rFonts w:ascii="Times New Roman" w:hAnsi="Times New Roman" w:cs="Times New Roman"/>
          <w:sz w:val="25"/>
          <w:szCs w:val="25"/>
        </w:rPr>
        <w:t xml:space="preserve"> Правительства РФ от 26.11.2012г. №2190-р «Об утверждении Программы поэтапного совершенствования системы оплаты труда в государственных (муниципальных) учреждениях на 2012-2018 годы»</w:t>
      </w:r>
      <w:r w:rsidR="00803B34">
        <w:rPr>
          <w:rFonts w:ascii="Times New Roman" w:hAnsi="Times New Roman" w:cs="Times New Roman"/>
          <w:sz w:val="25"/>
          <w:szCs w:val="25"/>
        </w:rPr>
        <w:t xml:space="preserve">, </w:t>
      </w:r>
      <w:r w:rsidR="00803B34" w:rsidRPr="00803B34">
        <w:rPr>
          <w:rFonts w:ascii="Times New Roman" w:hAnsi="Times New Roman" w:cs="Times New Roman"/>
          <w:sz w:val="25"/>
          <w:szCs w:val="25"/>
        </w:rPr>
        <w:t>Распоряжение</w:t>
      </w:r>
      <w:r w:rsidR="00803B34">
        <w:rPr>
          <w:rFonts w:ascii="Times New Roman" w:hAnsi="Times New Roman" w:cs="Times New Roman"/>
          <w:sz w:val="25"/>
          <w:szCs w:val="25"/>
        </w:rPr>
        <w:t>м</w:t>
      </w:r>
      <w:r w:rsidR="00803B34" w:rsidRPr="00803B34">
        <w:rPr>
          <w:rFonts w:ascii="Times New Roman" w:hAnsi="Times New Roman" w:cs="Times New Roman"/>
          <w:sz w:val="25"/>
          <w:szCs w:val="25"/>
        </w:rPr>
        <w:t xml:space="preserve"> Правительства Иркутской области от 28.02.2013г. №58-рп «Об утверждении плана мероприятий («дорожной карты»), направленных на повышение эффективности сферы культуры в Иркутской области»</w:t>
      </w:r>
      <w:r w:rsidR="00803B34">
        <w:rPr>
          <w:rFonts w:ascii="Times New Roman" w:hAnsi="Times New Roman" w:cs="Times New Roman"/>
          <w:sz w:val="25"/>
          <w:szCs w:val="25"/>
        </w:rPr>
        <w:t xml:space="preserve">, </w:t>
      </w:r>
      <w:r w:rsidR="00803B34" w:rsidRPr="00803B34">
        <w:rPr>
          <w:rFonts w:ascii="Times New Roman" w:hAnsi="Times New Roman" w:cs="Times New Roman"/>
          <w:sz w:val="25"/>
          <w:szCs w:val="25"/>
        </w:rPr>
        <w:t>Постановление</w:t>
      </w:r>
      <w:r w:rsidR="00803B34">
        <w:rPr>
          <w:rFonts w:ascii="Times New Roman" w:hAnsi="Times New Roman" w:cs="Times New Roman"/>
          <w:sz w:val="25"/>
          <w:szCs w:val="25"/>
        </w:rPr>
        <w:t>м</w:t>
      </w:r>
      <w:r w:rsidR="00803B34" w:rsidRPr="00803B34">
        <w:rPr>
          <w:rFonts w:ascii="Times New Roman" w:hAnsi="Times New Roman" w:cs="Times New Roman"/>
          <w:sz w:val="25"/>
          <w:szCs w:val="25"/>
        </w:rPr>
        <w:t xml:space="preserve"> Правительства РФ «Об особенностях порядка исчисления средней заработной платы» от 24.12.2007г. №922 и др.</w:t>
      </w:r>
    </w:p>
    <w:p w:rsidR="000C4028" w:rsidRPr="000C4028" w:rsidRDefault="000C4028" w:rsidP="000C4028">
      <w:pPr>
        <w:spacing w:after="0" w:line="240" w:lineRule="auto"/>
        <w:ind w:firstLine="709"/>
        <w:jc w:val="both"/>
        <w:rPr>
          <w:rFonts w:ascii="Times New Roman" w:hAnsi="Times New Roman" w:cs="Times New Roman"/>
          <w:sz w:val="25"/>
          <w:szCs w:val="25"/>
        </w:rPr>
      </w:pPr>
      <w:r w:rsidRPr="000C4028">
        <w:rPr>
          <w:rFonts w:ascii="Times New Roman" w:hAnsi="Times New Roman" w:cs="Times New Roman"/>
          <w:sz w:val="25"/>
          <w:szCs w:val="25"/>
        </w:rPr>
        <w:lastRenderedPageBreak/>
        <w:t>В ходе контрольного мероприятия использованы и проанализированы нормативные правовые акты администрации Тулунского муниципального района, исследованы финансовые, бухгалтерские и отчетно-справочные документы по финансированию и исполнению бюджетных сме</w:t>
      </w:r>
      <w:r w:rsidR="00614905">
        <w:rPr>
          <w:rFonts w:ascii="Times New Roman" w:hAnsi="Times New Roman" w:cs="Times New Roman"/>
          <w:sz w:val="25"/>
          <w:szCs w:val="25"/>
        </w:rPr>
        <w:t xml:space="preserve">т, начислению заработной платы </w:t>
      </w:r>
      <w:r w:rsidRPr="000C4028">
        <w:rPr>
          <w:rFonts w:ascii="Times New Roman" w:hAnsi="Times New Roman" w:cs="Times New Roman"/>
          <w:sz w:val="25"/>
          <w:szCs w:val="25"/>
        </w:rPr>
        <w:t>и др.</w:t>
      </w:r>
    </w:p>
    <w:p w:rsidR="000C4028" w:rsidRDefault="000C4028" w:rsidP="000C4028">
      <w:pPr>
        <w:pStyle w:val="a3"/>
        <w:jc w:val="both"/>
        <w:rPr>
          <w:sz w:val="25"/>
          <w:szCs w:val="25"/>
        </w:rPr>
      </w:pPr>
    </w:p>
    <w:p w:rsidR="00614905" w:rsidRDefault="00EC3616" w:rsidP="00EC3616">
      <w:pPr>
        <w:spacing w:after="0"/>
        <w:jc w:val="center"/>
        <w:rPr>
          <w:rFonts w:ascii="Times New Roman" w:hAnsi="Times New Roman" w:cs="Times New Roman"/>
          <w:b/>
          <w:sz w:val="25"/>
          <w:szCs w:val="25"/>
        </w:rPr>
      </w:pPr>
      <w:r w:rsidRPr="00EC3616">
        <w:rPr>
          <w:rFonts w:ascii="Times New Roman" w:hAnsi="Times New Roman" w:cs="Times New Roman"/>
          <w:b/>
          <w:sz w:val="25"/>
          <w:szCs w:val="25"/>
        </w:rPr>
        <w:t>Результаты контрольного мероприятия</w:t>
      </w:r>
    </w:p>
    <w:p w:rsidR="005C5838" w:rsidRPr="00EC3616" w:rsidRDefault="005C5838" w:rsidP="00EC3616">
      <w:pPr>
        <w:spacing w:after="0"/>
        <w:jc w:val="center"/>
        <w:rPr>
          <w:rFonts w:ascii="Times New Roman" w:hAnsi="Times New Roman" w:cs="Times New Roman"/>
          <w:b/>
          <w:sz w:val="25"/>
          <w:szCs w:val="25"/>
        </w:rPr>
      </w:pPr>
    </w:p>
    <w:p w:rsidR="0080711A" w:rsidRPr="0080711A" w:rsidRDefault="0080711A" w:rsidP="00871D81">
      <w:pPr>
        <w:tabs>
          <w:tab w:val="left" w:pos="709"/>
          <w:tab w:val="left" w:pos="1620"/>
        </w:tabs>
        <w:spacing w:after="0" w:line="240" w:lineRule="auto"/>
        <w:jc w:val="both"/>
        <w:rPr>
          <w:rFonts w:ascii="Times New Roman" w:hAnsi="Times New Roman" w:cs="Times New Roman"/>
          <w:sz w:val="25"/>
          <w:szCs w:val="25"/>
        </w:rPr>
      </w:pPr>
      <w:r w:rsidRPr="0080711A">
        <w:rPr>
          <w:rFonts w:ascii="Times New Roman" w:hAnsi="Times New Roman" w:cs="Times New Roman"/>
          <w:sz w:val="25"/>
          <w:szCs w:val="25"/>
        </w:rPr>
        <w:tab/>
        <w:t>Проверкой установлено</w:t>
      </w:r>
      <w:r w:rsidR="00EC3616">
        <w:rPr>
          <w:rFonts w:ascii="Times New Roman" w:hAnsi="Times New Roman" w:cs="Times New Roman"/>
          <w:sz w:val="25"/>
          <w:szCs w:val="25"/>
        </w:rPr>
        <w:t xml:space="preserve"> следующее</w:t>
      </w:r>
      <w:r w:rsidRPr="0080711A">
        <w:rPr>
          <w:rFonts w:ascii="Times New Roman" w:hAnsi="Times New Roman" w:cs="Times New Roman"/>
          <w:sz w:val="25"/>
          <w:szCs w:val="25"/>
        </w:rPr>
        <w:t>:</w:t>
      </w:r>
    </w:p>
    <w:p w:rsidR="0080711A" w:rsidRPr="0080711A" w:rsidRDefault="0080711A" w:rsidP="00871D81">
      <w:pPr>
        <w:tabs>
          <w:tab w:val="left" w:pos="709"/>
        </w:tabs>
        <w:spacing w:after="0" w:line="240" w:lineRule="auto"/>
        <w:jc w:val="both"/>
        <w:rPr>
          <w:rFonts w:ascii="Times New Roman" w:hAnsi="Times New Roman" w:cs="Times New Roman"/>
          <w:sz w:val="25"/>
          <w:szCs w:val="25"/>
        </w:rPr>
      </w:pPr>
      <w:r w:rsidRPr="0080711A">
        <w:rPr>
          <w:rFonts w:ascii="Times New Roman" w:hAnsi="Times New Roman" w:cs="Times New Roman"/>
          <w:sz w:val="25"/>
          <w:szCs w:val="25"/>
        </w:rPr>
        <w:tab/>
        <w:t xml:space="preserve">Деятельность Муниципального казенного учреждения культуры «Межпоселенческая центральная библиотека имени Г.С. Виноградова» Тулунского муниципального района осуществляется согласно Уставу Муниципального казенного учреждения культуры «Межпоселенческая центральная библиотека имени Г.С. Виноградова» Тулунского муниципального района, утвержденному приказом начальника Управления по культуре, молодежной политике и спорту  администрации Тулунского муниципального района от 28.09.2011г. №45-уод. </w:t>
      </w:r>
    </w:p>
    <w:p w:rsidR="0080711A" w:rsidRPr="0080711A" w:rsidRDefault="0080711A" w:rsidP="00871D81">
      <w:pPr>
        <w:tabs>
          <w:tab w:val="left" w:pos="709"/>
        </w:tabs>
        <w:spacing w:after="0" w:line="240" w:lineRule="auto"/>
        <w:jc w:val="both"/>
        <w:rPr>
          <w:rFonts w:ascii="Times New Roman" w:hAnsi="Times New Roman" w:cs="Times New Roman"/>
          <w:sz w:val="25"/>
          <w:szCs w:val="25"/>
        </w:rPr>
      </w:pPr>
      <w:r w:rsidRPr="0080711A">
        <w:rPr>
          <w:rFonts w:ascii="Times New Roman" w:hAnsi="Times New Roman" w:cs="Times New Roman"/>
          <w:sz w:val="25"/>
          <w:szCs w:val="25"/>
        </w:rPr>
        <w:tab/>
        <w:t>Учредителем МКУК «Библиотека» выступает Управление по культуре, молодежной политике и спорту  администрации Тулунского муниципального района.</w:t>
      </w:r>
    </w:p>
    <w:p w:rsidR="0080711A" w:rsidRPr="0080711A" w:rsidRDefault="0080711A" w:rsidP="00871D81">
      <w:pPr>
        <w:tabs>
          <w:tab w:val="left" w:pos="709"/>
        </w:tabs>
        <w:spacing w:after="0" w:line="240" w:lineRule="auto"/>
        <w:jc w:val="both"/>
        <w:rPr>
          <w:rFonts w:ascii="Times New Roman" w:hAnsi="Times New Roman" w:cs="Times New Roman"/>
          <w:sz w:val="25"/>
          <w:szCs w:val="25"/>
        </w:rPr>
      </w:pPr>
      <w:r w:rsidRPr="0080711A">
        <w:rPr>
          <w:rFonts w:ascii="Times New Roman" w:hAnsi="Times New Roman" w:cs="Times New Roman"/>
          <w:sz w:val="25"/>
          <w:szCs w:val="25"/>
        </w:rPr>
        <w:tab/>
        <w:t>МКУК «Библиотека» является юридическим лицом и осуществляет свою деятельность за счет средств местного бюджета Тулунского муниципального образования.</w:t>
      </w:r>
    </w:p>
    <w:p w:rsidR="0080711A" w:rsidRPr="00A43EC0" w:rsidRDefault="0080711A" w:rsidP="00871D81">
      <w:pPr>
        <w:spacing w:after="0" w:line="240" w:lineRule="auto"/>
        <w:jc w:val="both"/>
        <w:rPr>
          <w:rFonts w:ascii="Times New Roman" w:hAnsi="Times New Roman" w:cs="Times New Roman"/>
          <w:sz w:val="25"/>
          <w:szCs w:val="25"/>
        </w:rPr>
      </w:pPr>
      <w:r w:rsidRPr="0080711A">
        <w:rPr>
          <w:rFonts w:ascii="Times New Roman" w:hAnsi="Times New Roman" w:cs="Times New Roman"/>
          <w:sz w:val="25"/>
          <w:szCs w:val="25"/>
        </w:rPr>
        <w:tab/>
        <w:t xml:space="preserve">Функции по ведению бюджетного учета в МКУК «Библиотека», исполнению бюджетной сметы учреждения, его финансовых обязательств и их движения, а также хозяйственных операций, осуществляемых  учреждением в процессе организации всех видов деятельности, в соответствии с требованиями </w:t>
      </w:r>
      <w:r w:rsidR="006759A7">
        <w:rPr>
          <w:rFonts w:ascii="Times New Roman" w:hAnsi="Times New Roman" w:cs="Times New Roman"/>
          <w:sz w:val="25"/>
          <w:szCs w:val="25"/>
        </w:rPr>
        <w:t>ф</w:t>
      </w:r>
      <w:r w:rsidRPr="0080711A">
        <w:rPr>
          <w:rFonts w:ascii="Times New Roman" w:hAnsi="Times New Roman" w:cs="Times New Roman"/>
          <w:sz w:val="25"/>
          <w:szCs w:val="25"/>
        </w:rPr>
        <w:t xml:space="preserve">едерального </w:t>
      </w:r>
      <w:r w:rsidR="006759A7">
        <w:rPr>
          <w:rFonts w:ascii="Times New Roman" w:hAnsi="Times New Roman" w:cs="Times New Roman"/>
          <w:sz w:val="25"/>
          <w:szCs w:val="25"/>
        </w:rPr>
        <w:t>з</w:t>
      </w:r>
      <w:r w:rsidRPr="0080711A">
        <w:rPr>
          <w:rFonts w:ascii="Times New Roman" w:hAnsi="Times New Roman" w:cs="Times New Roman"/>
          <w:sz w:val="25"/>
          <w:szCs w:val="25"/>
        </w:rPr>
        <w:t xml:space="preserve">акона «О бухгалтерском учете» и другими нормативными, правовыми актами, устанавливающими правила бюджетного учета, составление бухгалтерской, налоговой и статистической отчетности, возложены на централизованную бухгалтерию администрации Тулунского муниципального района согласно договору о бухгалтерском обслуживании централизованной бухгалтерией администрации Тулунского муниципального района от 29.12.2012г. №70 и дополнительному соглашению к договору о бухгалтерском обслуживании №64 от 28.04.2014г. и от 03.12.2014г. б/н.  </w:t>
      </w:r>
    </w:p>
    <w:p w:rsidR="0080711A" w:rsidRPr="0080711A" w:rsidRDefault="0080711A" w:rsidP="00871D81">
      <w:pPr>
        <w:tabs>
          <w:tab w:val="left" w:pos="709"/>
        </w:tabs>
        <w:spacing w:after="0" w:line="240" w:lineRule="auto"/>
        <w:jc w:val="both"/>
        <w:rPr>
          <w:rFonts w:ascii="Times New Roman" w:hAnsi="Times New Roman" w:cs="Times New Roman"/>
          <w:sz w:val="25"/>
          <w:szCs w:val="25"/>
        </w:rPr>
      </w:pPr>
      <w:r w:rsidRPr="0080711A">
        <w:rPr>
          <w:rFonts w:ascii="Times New Roman" w:hAnsi="Times New Roman" w:cs="Times New Roman"/>
          <w:b/>
          <w:sz w:val="25"/>
          <w:szCs w:val="25"/>
        </w:rPr>
        <w:tab/>
      </w:r>
      <w:r w:rsidRPr="0080711A">
        <w:rPr>
          <w:rFonts w:ascii="Times New Roman" w:hAnsi="Times New Roman" w:cs="Times New Roman"/>
          <w:sz w:val="25"/>
          <w:szCs w:val="25"/>
        </w:rPr>
        <w:t>При проверке расходов денежных средств, выделенных из бюджета Тулунского муниципального района на выплату заработной платы работникам МКУК «Библиотека»  за 2014 год и за 9 месяцев 2015 года установлено следующее:</w:t>
      </w:r>
    </w:p>
    <w:p w:rsidR="0080711A" w:rsidRPr="0080711A" w:rsidRDefault="0080711A" w:rsidP="00871D81">
      <w:pPr>
        <w:tabs>
          <w:tab w:val="left" w:pos="709"/>
          <w:tab w:val="left" w:pos="1080"/>
        </w:tabs>
        <w:spacing w:after="0" w:line="240" w:lineRule="auto"/>
        <w:jc w:val="both"/>
        <w:rPr>
          <w:rFonts w:ascii="Times New Roman" w:hAnsi="Times New Roman" w:cs="Times New Roman"/>
          <w:sz w:val="25"/>
          <w:szCs w:val="25"/>
        </w:rPr>
      </w:pPr>
      <w:r w:rsidRPr="0080711A">
        <w:rPr>
          <w:rFonts w:ascii="Times New Roman" w:hAnsi="Times New Roman" w:cs="Times New Roman"/>
          <w:b/>
          <w:sz w:val="25"/>
          <w:szCs w:val="25"/>
        </w:rPr>
        <w:tab/>
      </w:r>
      <w:r w:rsidRPr="0080711A">
        <w:rPr>
          <w:rFonts w:ascii="Times New Roman" w:hAnsi="Times New Roman" w:cs="Times New Roman"/>
          <w:sz w:val="25"/>
          <w:szCs w:val="25"/>
        </w:rPr>
        <w:t xml:space="preserve">Решением Думы Тулунского муниципального района от 26.12.2014г. №128 «О внесении изменений в решение Думы Тулунского муниципального района от 24.12.2013г. №56 «О бюджете Тулунского муниципального района на 2014 год и на плановый период 2015 и 2016 годов» в уточненной редакции утверждено бюджетных ассигнований по р.п.0801 «Культура» на 2014 год  15104,3 тыс.руб., в т.ч. согласно уточненной бюджетной росписи бюджета на 2014 год и на плановый период 2015 и 2016 годов от 31.12.2014г. (приказ Комитета по финансам Тулунского района №827 (о.д) от 29.12.2014г.) утверждено по МКУК «Библиотека» бюджетных ассигнований в сумме 4641,1 тыс.руб. </w:t>
      </w:r>
    </w:p>
    <w:p w:rsidR="0080711A" w:rsidRPr="0080711A" w:rsidRDefault="0080711A" w:rsidP="00871D81">
      <w:pPr>
        <w:tabs>
          <w:tab w:val="left" w:pos="709"/>
          <w:tab w:val="left" w:pos="1080"/>
        </w:tabs>
        <w:spacing w:after="0" w:line="240" w:lineRule="auto"/>
        <w:jc w:val="both"/>
        <w:rPr>
          <w:rFonts w:ascii="Times New Roman" w:hAnsi="Times New Roman" w:cs="Times New Roman"/>
          <w:sz w:val="25"/>
          <w:szCs w:val="25"/>
        </w:rPr>
      </w:pPr>
      <w:r w:rsidRPr="0080711A">
        <w:rPr>
          <w:rFonts w:ascii="Times New Roman" w:hAnsi="Times New Roman" w:cs="Times New Roman"/>
          <w:sz w:val="25"/>
          <w:szCs w:val="25"/>
        </w:rPr>
        <w:t>По уточненной бюджетной смете от 29.12.2014г., утвержденной начальником Управления по культуре, молодежной политике и спорту  администрации Тулунского муниципального района</w:t>
      </w:r>
      <w:r w:rsidRPr="0080711A">
        <w:rPr>
          <w:rFonts w:ascii="Times New Roman" w:hAnsi="Times New Roman" w:cs="Times New Roman"/>
          <w:b/>
          <w:sz w:val="25"/>
          <w:szCs w:val="25"/>
        </w:rPr>
        <w:t xml:space="preserve"> </w:t>
      </w:r>
      <w:r w:rsidRPr="0080711A">
        <w:rPr>
          <w:rFonts w:ascii="Times New Roman" w:hAnsi="Times New Roman" w:cs="Times New Roman"/>
          <w:sz w:val="25"/>
          <w:szCs w:val="25"/>
        </w:rPr>
        <w:t>12.01.2015г., фонд оплаты труда на 2014 год по МКУК «Библиотека» утвержден со среднесписочной численностью в 2014 году 8,5 шт.ед. и количеством месяцев для расчета 12 месяцев в сумме 2631556 руб.26 коп., в т.ч.:</w:t>
      </w:r>
    </w:p>
    <w:p w:rsidR="0080711A" w:rsidRPr="0080711A" w:rsidRDefault="0080711A" w:rsidP="00871D81">
      <w:pPr>
        <w:tabs>
          <w:tab w:val="left" w:pos="709"/>
          <w:tab w:val="left" w:pos="1080"/>
        </w:tabs>
        <w:spacing w:after="0" w:line="240" w:lineRule="auto"/>
        <w:jc w:val="both"/>
        <w:rPr>
          <w:rFonts w:ascii="Times New Roman" w:hAnsi="Times New Roman" w:cs="Times New Roman"/>
          <w:sz w:val="25"/>
          <w:szCs w:val="25"/>
        </w:rPr>
      </w:pPr>
      <w:r w:rsidRPr="0080711A">
        <w:rPr>
          <w:rFonts w:ascii="Times New Roman" w:hAnsi="Times New Roman" w:cs="Times New Roman"/>
          <w:sz w:val="25"/>
          <w:szCs w:val="25"/>
        </w:rPr>
        <w:t>- ст.211 «Заработная плата» – 2027631 руб.37 коп.;</w:t>
      </w:r>
    </w:p>
    <w:p w:rsidR="0080711A" w:rsidRPr="0080711A" w:rsidRDefault="0080711A" w:rsidP="00871D81">
      <w:pPr>
        <w:tabs>
          <w:tab w:val="left" w:pos="709"/>
          <w:tab w:val="left" w:pos="1080"/>
        </w:tabs>
        <w:spacing w:after="0" w:line="240" w:lineRule="auto"/>
        <w:jc w:val="both"/>
        <w:rPr>
          <w:rFonts w:ascii="Times New Roman" w:hAnsi="Times New Roman" w:cs="Times New Roman"/>
          <w:sz w:val="25"/>
          <w:szCs w:val="25"/>
        </w:rPr>
      </w:pPr>
      <w:r w:rsidRPr="0080711A">
        <w:rPr>
          <w:rFonts w:ascii="Times New Roman" w:hAnsi="Times New Roman" w:cs="Times New Roman"/>
          <w:sz w:val="25"/>
          <w:szCs w:val="25"/>
        </w:rPr>
        <w:t>- ст.213 «Начисления на выплаты по оплате труда» - 603924 руб.89 коп.</w:t>
      </w:r>
    </w:p>
    <w:p w:rsidR="0080711A" w:rsidRPr="0080711A" w:rsidRDefault="0080711A" w:rsidP="00871D81">
      <w:pPr>
        <w:tabs>
          <w:tab w:val="left" w:pos="709"/>
          <w:tab w:val="left" w:pos="1080"/>
        </w:tabs>
        <w:spacing w:after="0" w:line="240" w:lineRule="auto"/>
        <w:jc w:val="both"/>
        <w:rPr>
          <w:rFonts w:ascii="Times New Roman" w:hAnsi="Times New Roman" w:cs="Times New Roman"/>
          <w:sz w:val="25"/>
          <w:szCs w:val="25"/>
        </w:rPr>
      </w:pPr>
      <w:r w:rsidRPr="0080711A">
        <w:rPr>
          <w:rFonts w:ascii="Times New Roman" w:hAnsi="Times New Roman" w:cs="Times New Roman"/>
          <w:sz w:val="25"/>
          <w:szCs w:val="25"/>
        </w:rPr>
        <w:lastRenderedPageBreak/>
        <w:tab/>
        <w:t xml:space="preserve">Решением Думы Тулунского муниципального района от 29.09.2015г. №179 «О внесении изменений в решение Думы Тулунского муниципального района от 26.12.2014г. №123 «О бюджете Тулунского муниципального района на 2015 год и на плановый период 2016 и 2017 годов» в уточненной редакции утверждено бюджетных ассигнований по р.п.0801 «Культура» на 2015 год  15992,9 тыс.руб., в т.ч. согласно уточненной бюджетной росписи на 2015 год и на плановый период 2016 и 2017 годов от 14.10.2015г. (приказ Комитета по финансам Тулунского района №557 (о.д) от 30.09.2015г.) утверждено по МКУК «Библиотека» бюджетных ассигнований в сумме 3050,2 тыс.руб. </w:t>
      </w:r>
    </w:p>
    <w:p w:rsidR="0080711A" w:rsidRPr="0080711A" w:rsidRDefault="0080711A" w:rsidP="00871D81">
      <w:pPr>
        <w:tabs>
          <w:tab w:val="left" w:pos="709"/>
          <w:tab w:val="left" w:pos="1080"/>
        </w:tabs>
        <w:spacing w:after="0" w:line="240" w:lineRule="auto"/>
        <w:jc w:val="both"/>
        <w:rPr>
          <w:rFonts w:ascii="Times New Roman" w:hAnsi="Times New Roman" w:cs="Times New Roman"/>
          <w:sz w:val="25"/>
          <w:szCs w:val="25"/>
        </w:rPr>
      </w:pPr>
      <w:r w:rsidRPr="0080711A">
        <w:rPr>
          <w:rFonts w:ascii="Times New Roman" w:hAnsi="Times New Roman" w:cs="Times New Roman"/>
          <w:sz w:val="25"/>
          <w:szCs w:val="25"/>
        </w:rPr>
        <w:t>По уточненной бюджетной смете от 30.09.2015г., утвержденной начальником Управления по культуре, молодежной политике и спорту  администрации Тулунского муниципального района</w:t>
      </w:r>
      <w:r w:rsidRPr="0080711A">
        <w:rPr>
          <w:rFonts w:ascii="Times New Roman" w:hAnsi="Times New Roman" w:cs="Times New Roman"/>
          <w:b/>
          <w:sz w:val="25"/>
          <w:szCs w:val="25"/>
        </w:rPr>
        <w:t xml:space="preserve"> </w:t>
      </w:r>
      <w:r w:rsidRPr="0080711A">
        <w:rPr>
          <w:rFonts w:ascii="Times New Roman" w:hAnsi="Times New Roman" w:cs="Times New Roman"/>
          <w:sz w:val="25"/>
          <w:szCs w:val="25"/>
        </w:rPr>
        <w:t xml:space="preserve">06.10.2015г., фонд оплаты труда на 2015 год по МКУК «Библиотека» утвержден со среднесписочной численностью в 2015 году 8,5 шт.ед. и количеством месяцев для расчета 12 месяцев в сумме 2484193 руб.45 коп., в т.ч.: </w:t>
      </w:r>
    </w:p>
    <w:p w:rsidR="0080711A" w:rsidRPr="0080711A" w:rsidRDefault="0080711A" w:rsidP="00871D81">
      <w:pPr>
        <w:tabs>
          <w:tab w:val="left" w:pos="709"/>
          <w:tab w:val="left" w:pos="1080"/>
        </w:tabs>
        <w:spacing w:after="0" w:line="240" w:lineRule="auto"/>
        <w:jc w:val="both"/>
        <w:rPr>
          <w:rFonts w:ascii="Times New Roman" w:hAnsi="Times New Roman" w:cs="Times New Roman"/>
          <w:sz w:val="25"/>
          <w:szCs w:val="25"/>
        </w:rPr>
      </w:pPr>
      <w:r w:rsidRPr="0080711A">
        <w:rPr>
          <w:rFonts w:ascii="Times New Roman" w:hAnsi="Times New Roman" w:cs="Times New Roman"/>
          <w:sz w:val="25"/>
          <w:szCs w:val="25"/>
        </w:rPr>
        <w:t>- ст.211 «Заработная плата» – 1907982 руб.68 коп.;</w:t>
      </w:r>
    </w:p>
    <w:p w:rsidR="0080711A" w:rsidRPr="0080711A" w:rsidRDefault="0080711A" w:rsidP="00871D81">
      <w:pPr>
        <w:tabs>
          <w:tab w:val="left" w:pos="709"/>
          <w:tab w:val="left" w:pos="1080"/>
        </w:tabs>
        <w:spacing w:after="0" w:line="240" w:lineRule="auto"/>
        <w:jc w:val="both"/>
        <w:rPr>
          <w:rFonts w:ascii="Times New Roman" w:hAnsi="Times New Roman" w:cs="Times New Roman"/>
          <w:sz w:val="25"/>
          <w:szCs w:val="25"/>
        </w:rPr>
      </w:pPr>
      <w:r w:rsidRPr="0080711A">
        <w:rPr>
          <w:rFonts w:ascii="Times New Roman" w:hAnsi="Times New Roman" w:cs="Times New Roman"/>
          <w:sz w:val="25"/>
          <w:szCs w:val="25"/>
        </w:rPr>
        <w:t>- ст.213 «Начисления на выплаты по оплате труда» - 576210 руб.77 коп.</w:t>
      </w:r>
    </w:p>
    <w:p w:rsidR="0080711A" w:rsidRPr="0080711A" w:rsidRDefault="00934EF8" w:rsidP="00934EF8">
      <w:pPr>
        <w:tabs>
          <w:tab w:val="left" w:pos="709"/>
        </w:tabs>
        <w:spacing w:after="0" w:line="240" w:lineRule="auto"/>
        <w:jc w:val="both"/>
        <w:rPr>
          <w:rFonts w:ascii="Times New Roman" w:hAnsi="Times New Roman" w:cs="Times New Roman"/>
          <w:sz w:val="25"/>
          <w:szCs w:val="25"/>
          <w:highlight w:val="yellow"/>
        </w:rPr>
      </w:pPr>
      <w:r>
        <w:rPr>
          <w:rFonts w:ascii="Times New Roman" w:hAnsi="Times New Roman" w:cs="Times New Roman"/>
          <w:sz w:val="25"/>
          <w:szCs w:val="25"/>
        </w:rPr>
        <w:tab/>
      </w:r>
      <w:r w:rsidR="0080711A" w:rsidRPr="0080711A">
        <w:rPr>
          <w:rFonts w:ascii="Times New Roman" w:hAnsi="Times New Roman" w:cs="Times New Roman"/>
          <w:sz w:val="25"/>
          <w:szCs w:val="25"/>
        </w:rPr>
        <w:t>Бюджетная смета скорректирована в соответствии с Указом Президента РФ от 07.05.2012г. №597 «О мероприятиях по реализации государственной социальной политики», и на основании распоряжения Правительства РФ от 26.11.2012г. №2190-р «Об утверждении Программы поэтапного совершенствования системы оплаты труда в государственных (муниципальных) учреждениях на 2012-2018 годы» и распоряжения Правительства Иркутской области от 28.02.2013г. №58-рп «Об утверждении плана мероприятий («дорожной карты»), направленных на повышение эффективности сферы культуры в Иркутской области».</w:t>
      </w:r>
    </w:p>
    <w:p w:rsidR="0080711A" w:rsidRPr="0080711A" w:rsidRDefault="0080711A" w:rsidP="00934EF8">
      <w:pPr>
        <w:tabs>
          <w:tab w:val="left" w:pos="709"/>
        </w:tabs>
        <w:spacing w:after="0" w:line="240" w:lineRule="auto"/>
        <w:jc w:val="both"/>
        <w:rPr>
          <w:rFonts w:ascii="Times New Roman" w:hAnsi="Times New Roman" w:cs="Times New Roman"/>
          <w:sz w:val="25"/>
          <w:szCs w:val="25"/>
        </w:rPr>
      </w:pPr>
      <w:r w:rsidRPr="0080711A">
        <w:rPr>
          <w:rFonts w:ascii="Times New Roman" w:hAnsi="Times New Roman" w:cs="Times New Roman"/>
          <w:sz w:val="25"/>
          <w:szCs w:val="25"/>
        </w:rPr>
        <w:tab/>
        <w:t>В ходе контрольного мероприятия проведен анализ заработной платы с начислениями на нее на предмет соответствия распоряжению</w:t>
      </w:r>
      <w:r w:rsidRPr="0080711A">
        <w:rPr>
          <w:rFonts w:ascii="Times New Roman" w:hAnsi="Times New Roman" w:cs="Times New Roman"/>
          <w:b/>
          <w:sz w:val="25"/>
          <w:szCs w:val="25"/>
        </w:rPr>
        <w:t xml:space="preserve"> </w:t>
      </w:r>
      <w:r w:rsidRPr="0080711A">
        <w:rPr>
          <w:rFonts w:ascii="Times New Roman" w:hAnsi="Times New Roman" w:cs="Times New Roman"/>
          <w:sz w:val="25"/>
          <w:szCs w:val="25"/>
        </w:rPr>
        <w:t xml:space="preserve">Правительства Иркутской области от 28.02.2013г. №58-рп «Об утверждении плана мероприятий («дорожной карты»), направленных на повышение эффективности сферы культуры в Иркутской области». Проведенный анализ показал следующее. </w:t>
      </w:r>
    </w:p>
    <w:p w:rsidR="0080711A" w:rsidRPr="0080711A" w:rsidRDefault="0080711A" w:rsidP="00934EF8">
      <w:pPr>
        <w:tabs>
          <w:tab w:val="left" w:pos="709"/>
        </w:tabs>
        <w:spacing w:after="0" w:line="240" w:lineRule="auto"/>
        <w:jc w:val="both"/>
        <w:rPr>
          <w:rFonts w:ascii="Times New Roman" w:hAnsi="Times New Roman" w:cs="Times New Roman"/>
          <w:sz w:val="25"/>
          <w:szCs w:val="25"/>
        </w:rPr>
      </w:pPr>
      <w:r w:rsidRPr="0080711A">
        <w:rPr>
          <w:rFonts w:ascii="Times New Roman" w:hAnsi="Times New Roman" w:cs="Times New Roman"/>
          <w:sz w:val="25"/>
          <w:szCs w:val="25"/>
        </w:rPr>
        <w:tab/>
        <w:t>Сложившаяся средняя заработная плата в МКУК «Библиотека» за 2014 год в размере 19438 руб.20 коп. соответствует средней заработной плате, установленной Планом мероприятий («дорожной картой»).</w:t>
      </w:r>
    </w:p>
    <w:p w:rsidR="0080711A" w:rsidRPr="00E4005E" w:rsidRDefault="0080711A" w:rsidP="00E4005E">
      <w:pPr>
        <w:tabs>
          <w:tab w:val="left" w:pos="709"/>
        </w:tabs>
        <w:spacing w:after="0" w:line="240" w:lineRule="auto"/>
        <w:jc w:val="both"/>
        <w:rPr>
          <w:rFonts w:ascii="Times New Roman" w:hAnsi="Times New Roman" w:cs="Times New Roman"/>
          <w:b/>
          <w:sz w:val="25"/>
          <w:szCs w:val="25"/>
          <w:highlight w:val="yellow"/>
        </w:rPr>
      </w:pPr>
      <w:r w:rsidRPr="0080711A">
        <w:rPr>
          <w:rFonts w:ascii="Times New Roman" w:hAnsi="Times New Roman" w:cs="Times New Roman"/>
          <w:sz w:val="25"/>
          <w:szCs w:val="25"/>
        </w:rPr>
        <w:t xml:space="preserve">  </w:t>
      </w:r>
      <w:r w:rsidRPr="0080711A">
        <w:rPr>
          <w:rFonts w:ascii="Times New Roman" w:hAnsi="Times New Roman" w:cs="Times New Roman"/>
          <w:sz w:val="25"/>
          <w:szCs w:val="25"/>
        </w:rPr>
        <w:tab/>
        <w:t>По состоянию на 01.11.2015 года фактически исполненная средняя заработная плата в МКУК «Библиотека» составляет 21745 руб.72 коп. Согласно Распоряжения администрации Тулунского муниципального района от 29.08.2014г №539-рг «Об утверждении Плана мероприятий («дорожная карта»), направленных на повышение эффективности сферы культуры в Тулунском муниципальном районе» с внесенными изменениями Распоряжениями администрации Тулунского муниципального района от 28.04.2015г №244-рг и от 29.04.2015г. №245-рг планируемая средняя заработная плата составляет 21022 руб.10 коп. Таким образом, фактический размер среднемесячной заработной платы работников культуры на 2015 год, не соответствует прогнозу среднемесячной заработной платы работников учреждения на 2015 год утвержденному  в Распоряжении администрации Тулунского муниципального района от 29.08.2014г №539-рг «Об утверждении Плана мероприятий («дорожная карта»), направленных на повышение эффективности сферы культуры в Тулунском муниципальном районе» с внесенными изменениями. В результате, сумма превышения фактически исполненной средней заработной платы за 10 месяцев 2015г. с учетом начислений на оплату труда составляет 65008 руб.31 коп.</w:t>
      </w:r>
      <w:r w:rsidRPr="0080711A">
        <w:rPr>
          <w:rFonts w:ascii="Times New Roman" w:hAnsi="Times New Roman" w:cs="Times New Roman"/>
          <w:sz w:val="25"/>
          <w:szCs w:val="25"/>
        </w:rPr>
        <w:tab/>
      </w:r>
    </w:p>
    <w:p w:rsidR="0080711A" w:rsidRPr="0080711A" w:rsidRDefault="0080711A" w:rsidP="00E4005E">
      <w:pPr>
        <w:tabs>
          <w:tab w:val="left" w:pos="709"/>
          <w:tab w:val="left" w:pos="1080"/>
        </w:tabs>
        <w:spacing w:after="0" w:line="240" w:lineRule="auto"/>
        <w:jc w:val="both"/>
        <w:rPr>
          <w:rFonts w:ascii="Times New Roman" w:hAnsi="Times New Roman" w:cs="Times New Roman"/>
          <w:sz w:val="25"/>
          <w:szCs w:val="25"/>
        </w:rPr>
      </w:pPr>
      <w:r w:rsidRPr="0080711A">
        <w:rPr>
          <w:rFonts w:ascii="Times New Roman" w:hAnsi="Times New Roman" w:cs="Times New Roman"/>
          <w:sz w:val="25"/>
          <w:szCs w:val="25"/>
        </w:rPr>
        <w:tab/>
        <w:t>Штатное расписание на работников МКУК «Библиотека» утверждено директором МКУК «Библиотека»</w:t>
      </w:r>
      <w:r w:rsidR="00C611EB">
        <w:rPr>
          <w:rFonts w:ascii="Times New Roman" w:hAnsi="Times New Roman" w:cs="Times New Roman"/>
          <w:sz w:val="25"/>
          <w:szCs w:val="25"/>
        </w:rPr>
        <w:t xml:space="preserve"> и согласовано начальником Управления по культуре.</w:t>
      </w:r>
    </w:p>
    <w:p w:rsidR="0080711A" w:rsidRPr="0080711A" w:rsidRDefault="0080711A" w:rsidP="00C86EFC">
      <w:pPr>
        <w:spacing w:after="0" w:line="240" w:lineRule="auto"/>
        <w:ind w:firstLine="708"/>
        <w:jc w:val="both"/>
        <w:rPr>
          <w:rFonts w:ascii="Times New Roman" w:hAnsi="Times New Roman" w:cs="Times New Roman"/>
          <w:sz w:val="25"/>
          <w:szCs w:val="25"/>
        </w:rPr>
      </w:pPr>
      <w:r w:rsidRPr="0080711A">
        <w:rPr>
          <w:rFonts w:ascii="Times New Roman" w:hAnsi="Times New Roman" w:cs="Times New Roman"/>
          <w:sz w:val="25"/>
          <w:szCs w:val="25"/>
        </w:rPr>
        <w:lastRenderedPageBreak/>
        <w:t xml:space="preserve">Фактически фонд оплаты труда по МКУК «Библиотека» за 2014 год составил 1939053 руб., начисления на ФОТ – 573835 руб.33 коп. </w:t>
      </w:r>
    </w:p>
    <w:p w:rsidR="0080711A" w:rsidRPr="0080711A" w:rsidRDefault="0080711A" w:rsidP="00C86EFC">
      <w:pPr>
        <w:spacing w:after="0" w:line="240" w:lineRule="auto"/>
        <w:ind w:firstLine="540"/>
        <w:jc w:val="both"/>
        <w:rPr>
          <w:rFonts w:ascii="Times New Roman" w:hAnsi="Times New Roman" w:cs="Times New Roman"/>
          <w:sz w:val="25"/>
          <w:szCs w:val="25"/>
        </w:rPr>
      </w:pPr>
      <w:r w:rsidRPr="0080711A">
        <w:rPr>
          <w:rFonts w:ascii="Times New Roman" w:hAnsi="Times New Roman" w:cs="Times New Roman"/>
          <w:sz w:val="25"/>
          <w:szCs w:val="25"/>
        </w:rPr>
        <w:t>Фактически фонд оплаты труда по МКУК «Библиотека» за 10 месяцев 2015 года составил 1518236 руб.37 коп., начисления на ФОТ – 458507                                                                                                                                                                                                                                                                                                                                                                                                                                                                                                                                                                                                                                                                                                                                                                                                                                                                                                                                                                                                                                                                                                                                                                                                                                                                                                                                                                                                                                                                                                                                                                                                                                                                                                                                                                                                                                                                                                                                                                                                                                                                                                                                                                                                                                                                                                                                                                                                                                                                                                                                                                                                                                                                                                                                                                                                                                                                                                                                                                                                                                                                                                                                                                                                                                                                                                                                                                                                                                                                                                                                                                                                                                                                                                                                                                                                                                                                                                                                                                                                                                                                                                                                                                                                                                                                                                                                                                                                                                                                                                                                                                                                                                                                                                                                                                                                                                                                                                                                                                                                                                                                                                                                                                                                                                                                                                                                                                                                                                                                                                                                                                                                                                                                                                                                                                                                                                                                                                                                                                                                                                                                                                                                                                                                                                                                                                                                                                                                                                                                                                                                                                                                                                                                                                                                                                                                                                                                                                                                                                                                                                                                                                                                                                                                                                                                                                                                                                                                                                                                                                                                                                                                                                                                                                                                                                                                                                                                                                                                                                                                                                                                                                                                                                                                                                                                                                                                                                                                                                                                                                                                                                                                                                                                                                                                                                                                                                                                                                                                                                                                                                                                                                                                                                                                                                                                                                                                                                                                                                                                                                                                                                                                                                                                                                                                                                                                                                                                                                                                                                                                                                                                                                                                                                                                                                                                                                                                                                                                                                                                                                                                                                                                                                                                                                                                                                                                                                                                                                                                                                                                                                                                                                                                                                                                                                                                                                                                                                                                                                                                                                                                                                                                                                                                                                                                                                                                                                                                                                                                                                                                                                                                                                                                                                                                                                                                                                                                                                                                                                                                                                                                                                                                                                                                                                                                                                                                                                                                                                                                                                                                                                                                                                                                                                                                                                                                                                                                                                                                                                                                                                                                                                                                                                                                                                                                                     руб.38 коп.</w:t>
      </w:r>
    </w:p>
    <w:p w:rsidR="0080711A" w:rsidRDefault="0080711A" w:rsidP="00E4005E">
      <w:pPr>
        <w:pStyle w:val="ConsPlusNormal"/>
        <w:ind w:firstLine="540"/>
        <w:jc w:val="both"/>
        <w:rPr>
          <w:rFonts w:ascii="Times New Roman" w:hAnsi="Times New Roman" w:cs="Times New Roman"/>
          <w:sz w:val="25"/>
          <w:szCs w:val="25"/>
        </w:rPr>
      </w:pPr>
      <w:r>
        <w:rPr>
          <w:rFonts w:ascii="Times New Roman" w:hAnsi="Times New Roman" w:cs="Times New Roman"/>
          <w:sz w:val="25"/>
          <w:szCs w:val="25"/>
        </w:rPr>
        <w:t>В нарушение Порядка</w:t>
      </w:r>
      <w:r w:rsidR="0005493C">
        <w:rPr>
          <w:rFonts w:ascii="Times New Roman" w:hAnsi="Times New Roman" w:cs="Times New Roman"/>
          <w:sz w:val="25"/>
          <w:szCs w:val="25"/>
        </w:rPr>
        <w:t xml:space="preserve"> составления, утверждения и ведения бюджетной сметы муниципальных казенных учреждений культуры, спорта, дополнительного образования детей в сфере культуры, находящихся в ведении Управления по культуре, молодежной политике и спорту администрации Тулунского муниципального района, утвержденного  приказом начальника Управления по культуре, молодежной политике и спорту администрации Тулунского муниципального района от 01.06.2013г. №27а-уод,</w:t>
      </w:r>
      <w:r>
        <w:rPr>
          <w:rFonts w:ascii="Times New Roman" w:hAnsi="Times New Roman" w:cs="Times New Roman"/>
          <w:sz w:val="25"/>
          <w:szCs w:val="25"/>
        </w:rPr>
        <w:t>, планирование расходов на оплату труда работников МКУК «Библиотека»</w:t>
      </w:r>
      <w:r>
        <w:rPr>
          <w:sz w:val="25"/>
          <w:szCs w:val="25"/>
        </w:rPr>
        <w:t xml:space="preserve"> </w:t>
      </w:r>
      <w:r>
        <w:rPr>
          <w:rFonts w:ascii="Times New Roman" w:hAnsi="Times New Roman" w:cs="Times New Roman"/>
          <w:sz w:val="25"/>
          <w:szCs w:val="25"/>
        </w:rPr>
        <w:t>осуществлялось  некачественно, т.е. при планировании расходов МКУК «Библиотека»</w:t>
      </w:r>
      <w:r>
        <w:rPr>
          <w:sz w:val="25"/>
          <w:szCs w:val="25"/>
        </w:rPr>
        <w:t xml:space="preserve"> </w:t>
      </w:r>
      <w:r>
        <w:rPr>
          <w:rFonts w:ascii="Times New Roman" w:hAnsi="Times New Roman" w:cs="Times New Roman"/>
          <w:sz w:val="25"/>
          <w:szCs w:val="25"/>
        </w:rPr>
        <w:t>завышен объем расходов по ФОТ. Так</w:t>
      </w:r>
      <w:r w:rsidR="001F3569">
        <w:rPr>
          <w:rFonts w:ascii="Times New Roman" w:hAnsi="Times New Roman" w:cs="Times New Roman"/>
          <w:sz w:val="25"/>
          <w:szCs w:val="25"/>
        </w:rPr>
        <w:t>,</w:t>
      </w:r>
      <w:r>
        <w:rPr>
          <w:rFonts w:ascii="Times New Roman" w:hAnsi="Times New Roman" w:cs="Times New Roman"/>
          <w:sz w:val="25"/>
          <w:szCs w:val="25"/>
        </w:rPr>
        <w:t xml:space="preserve"> ФОТ по бюджетной смете на 2014 год не соответствует утвержденному ФОТ по штатному расписанию,  отклонения составляют 989115 руб.73 коп.</w:t>
      </w:r>
    </w:p>
    <w:p w:rsidR="0080711A" w:rsidRPr="0080711A" w:rsidRDefault="0080711A" w:rsidP="00E4005E">
      <w:pPr>
        <w:spacing w:after="0" w:line="240" w:lineRule="auto"/>
        <w:ind w:firstLine="708"/>
        <w:jc w:val="both"/>
        <w:rPr>
          <w:rFonts w:ascii="Times New Roman" w:hAnsi="Times New Roman" w:cs="Times New Roman"/>
          <w:sz w:val="25"/>
          <w:szCs w:val="25"/>
        </w:rPr>
      </w:pPr>
      <w:r w:rsidRPr="0080711A">
        <w:rPr>
          <w:rFonts w:ascii="Times New Roman" w:hAnsi="Times New Roman" w:cs="Times New Roman"/>
          <w:sz w:val="25"/>
          <w:szCs w:val="25"/>
        </w:rPr>
        <w:t>Согласно Положения</w:t>
      </w:r>
      <w:r w:rsidRPr="0080711A">
        <w:rPr>
          <w:rFonts w:ascii="Times New Roman" w:hAnsi="Times New Roman" w:cs="Times New Roman"/>
          <w:b/>
          <w:sz w:val="25"/>
          <w:szCs w:val="25"/>
        </w:rPr>
        <w:t xml:space="preserve"> </w:t>
      </w:r>
      <w:r w:rsidRPr="0080711A">
        <w:rPr>
          <w:rFonts w:ascii="Times New Roman" w:hAnsi="Times New Roman" w:cs="Times New Roman"/>
          <w:sz w:val="25"/>
          <w:szCs w:val="25"/>
        </w:rPr>
        <w:t>об оплате труда работников муниципальных учреждений культуры, спорта, дополнительного образования детей в сфере культуры, в отношении которых функции и полномочия учредителя осуществляются Управлением по культуре, молодежной политике и спорту администрации Тулунского муниципального района, утвержденного Постановлением администрации Тулунского муниципального района от 19.06.2013г. №103-пг (с внесенными изменениями) устанавливаются и выплачиваются выплаты стимулирующего характера. Так, за 2014 год начислены и выплачены работникам МКУК «Библиотека» выплаты стимулирующего характера по итогам работы 182780 руб.18 коп., в т.ч. начисления на выплаты по оплате труда 42396 руб.02 коп.</w:t>
      </w:r>
    </w:p>
    <w:p w:rsidR="0080711A" w:rsidRPr="0080711A" w:rsidRDefault="0080711A" w:rsidP="00E4005E">
      <w:pPr>
        <w:tabs>
          <w:tab w:val="left" w:pos="709"/>
          <w:tab w:val="left" w:pos="1080"/>
        </w:tabs>
        <w:spacing w:after="0" w:line="240" w:lineRule="auto"/>
        <w:jc w:val="both"/>
        <w:rPr>
          <w:rFonts w:ascii="Times New Roman" w:hAnsi="Times New Roman" w:cs="Times New Roman"/>
          <w:b/>
          <w:sz w:val="25"/>
          <w:szCs w:val="25"/>
        </w:rPr>
      </w:pPr>
      <w:r w:rsidRPr="0080711A">
        <w:rPr>
          <w:rFonts w:ascii="Times New Roman" w:hAnsi="Times New Roman" w:cs="Times New Roman"/>
          <w:sz w:val="25"/>
          <w:szCs w:val="25"/>
        </w:rPr>
        <w:tab/>
        <w:t>По состоянию на 01.10.2015 года</w:t>
      </w:r>
      <w:r w:rsidRPr="0080711A">
        <w:rPr>
          <w:rFonts w:ascii="Times New Roman" w:hAnsi="Times New Roman" w:cs="Times New Roman"/>
          <w:b/>
          <w:sz w:val="25"/>
          <w:szCs w:val="25"/>
        </w:rPr>
        <w:t xml:space="preserve"> </w:t>
      </w:r>
      <w:r w:rsidRPr="0080711A">
        <w:rPr>
          <w:rFonts w:ascii="Times New Roman" w:hAnsi="Times New Roman" w:cs="Times New Roman"/>
          <w:sz w:val="25"/>
          <w:szCs w:val="25"/>
        </w:rPr>
        <w:t>начислены и выплачены работникам МКУК «Библиотека» выплаты стимулирующего характера по итогам работы</w:t>
      </w:r>
      <w:r w:rsidRPr="0080711A">
        <w:rPr>
          <w:rFonts w:ascii="Times New Roman" w:hAnsi="Times New Roman" w:cs="Times New Roman"/>
          <w:b/>
          <w:sz w:val="25"/>
          <w:szCs w:val="25"/>
        </w:rPr>
        <w:t xml:space="preserve"> </w:t>
      </w:r>
      <w:r w:rsidR="00E4005E">
        <w:rPr>
          <w:rFonts w:ascii="Times New Roman" w:hAnsi="Times New Roman" w:cs="Times New Roman"/>
          <w:sz w:val="25"/>
          <w:szCs w:val="25"/>
        </w:rPr>
        <w:t>15979  руб.</w:t>
      </w:r>
      <w:r w:rsidRPr="0080711A">
        <w:rPr>
          <w:rFonts w:ascii="Times New Roman" w:hAnsi="Times New Roman" w:cs="Times New Roman"/>
          <w:sz w:val="25"/>
          <w:szCs w:val="25"/>
        </w:rPr>
        <w:t>34 коп., в т.ч. начисления на выплаты по оплате труда 3706 руб.42 коп.</w:t>
      </w:r>
    </w:p>
    <w:p w:rsidR="0080711A" w:rsidRPr="0080711A" w:rsidRDefault="0080711A" w:rsidP="00E4005E">
      <w:pPr>
        <w:spacing w:after="0" w:line="240" w:lineRule="auto"/>
        <w:ind w:firstLine="708"/>
        <w:jc w:val="both"/>
        <w:rPr>
          <w:rFonts w:ascii="Times New Roman" w:hAnsi="Times New Roman" w:cs="Times New Roman"/>
          <w:sz w:val="25"/>
          <w:szCs w:val="25"/>
        </w:rPr>
      </w:pPr>
      <w:r w:rsidRPr="0080711A">
        <w:rPr>
          <w:rFonts w:ascii="Times New Roman" w:hAnsi="Times New Roman" w:cs="Times New Roman"/>
          <w:sz w:val="25"/>
          <w:szCs w:val="25"/>
        </w:rPr>
        <w:t>При проверке установления размеров выплат стимулирующего характера по итогам работы работникам МКУК «Библиотека» установлено следующее:</w:t>
      </w:r>
    </w:p>
    <w:p w:rsidR="0080711A" w:rsidRDefault="0080711A" w:rsidP="00E4005E">
      <w:pPr>
        <w:spacing w:after="0" w:line="240" w:lineRule="auto"/>
        <w:ind w:firstLine="709"/>
        <w:jc w:val="both"/>
        <w:rPr>
          <w:rFonts w:ascii="Times New Roman" w:hAnsi="Times New Roman" w:cs="Times New Roman"/>
          <w:sz w:val="25"/>
          <w:szCs w:val="25"/>
        </w:rPr>
      </w:pPr>
      <w:r w:rsidRPr="0080711A">
        <w:rPr>
          <w:rFonts w:ascii="Times New Roman" w:hAnsi="Times New Roman" w:cs="Times New Roman"/>
          <w:sz w:val="25"/>
          <w:szCs w:val="25"/>
        </w:rPr>
        <w:t>Определение размеров стимулирующих выплат в 2014 году осуществлялось комиссией по трудовым спорам учреждений культуры на основании Положения о комиссии по трудовым спорам учреждений культуры, спорта, дополнительного образования детей, находящихся в ведении Управления по культуре, молодежной политике и спорту администрации Тулунского муниципального района, утвержденного приказом начальника Управления по культуре, молодежной политике и спорту администрации Тулунского муниципального района  от 05.10.2010г. №52-уод. Следует отметить, что к компетенции комиссии по трудовым спорам по данному Положению не относится распределение стимулирующих выплат. Регламент комиссии по установлению премиальных выплат отсутствует. Таким образом,  представленные протоколы комиссии за 2014 год являются необоснованными, следовательно, необоснованно начислено и выплачено премиальных выплат по итогам работы в сумме 182780 руб.18 коп.</w:t>
      </w:r>
    </w:p>
    <w:p w:rsidR="00DC47F5" w:rsidRPr="0080711A" w:rsidRDefault="00DC47F5" w:rsidP="00E4005E">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Приказы</w:t>
      </w:r>
      <w:r w:rsidRPr="0080711A">
        <w:rPr>
          <w:rFonts w:ascii="Times New Roman" w:hAnsi="Times New Roman" w:cs="Times New Roman"/>
          <w:sz w:val="25"/>
          <w:szCs w:val="25"/>
        </w:rPr>
        <w:t xml:space="preserve"> директора МКУК «Библиотека» «О выплате стимулирующей надбавки»</w:t>
      </w:r>
      <w:r>
        <w:rPr>
          <w:rFonts w:ascii="Times New Roman" w:hAnsi="Times New Roman" w:cs="Times New Roman"/>
          <w:sz w:val="25"/>
          <w:szCs w:val="25"/>
        </w:rPr>
        <w:t xml:space="preserve"> издаются раньше</w:t>
      </w:r>
      <w:r w:rsidR="00E17484">
        <w:rPr>
          <w:rFonts w:ascii="Times New Roman" w:hAnsi="Times New Roman" w:cs="Times New Roman"/>
          <w:sz w:val="25"/>
          <w:szCs w:val="25"/>
        </w:rPr>
        <w:t>,</w:t>
      </w:r>
      <w:r>
        <w:rPr>
          <w:rFonts w:ascii="Times New Roman" w:hAnsi="Times New Roman" w:cs="Times New Roman"/>
          <w:sz w:val="25"/>
          <w:szCs w:val="25"/>
        </w:rPr>
        <w:t xml:space="preserve"> чем рассматриваются представления </w:t>
      </w:r>
      <w:r w:rsidR="00E17484">
        <w:rPr>
          <w:rFonts w:ascii="Times New Roman" w:hAnsi="Times New Roman" w:cs="Times New Roman"/>
          <w:sz w:val="25"/>
          <w:szCs w:val="25"/>
        </w:rPr>
        <w:t xml:space="preserve">директора </w:t>
      </w:r>
      <w:r>
        <w:rPr>
          <w:rFonts w:ascii="Times New Roman" w:hAnsi="Times New Roman" w:cs="Times New Roman"/>
          <w:sz w:val="25"/>
          <w:szCs w:val="25"/>
        </w:rPr>
        <w:t xml:space="preserve">о премировании работников на комиссии </w:t>
      </w:r>
      <w:r w:rsidR="00E17484" w:rsidRPr="0080711A">
        <w:rPr>
          <w:rFonts w:ascii="Times New Roman" w:hAnsi="Times New Roman" w:cs="Times New Roman"/>
          <w:sz w:val="25"/>
          <w:szCs w:val="25"/>
        </w:rPr>
        <w:t>по трудовым спорам учреждений культуры, спорта, дополнительного образования детей, находящихся в ведении Управления по культуре, молодежной политике и спорту администрации Тулунского муниципального района</w:t>
      </w:r>
      <w:r w:rsidR="00E17484">
        <w:rPr>
          <w:rFonts w:ascii="Times New Roman" w:hAnsi="Times New Roman" w:cs="Times New Roman"/>
          <w:sz w:val="25"/>
          <w:szCs w:val="25"/>
        </w:rPr>
        <w:t>.</w:t>
      </w:r>
    </w:p>
    <w:p w:rsidR="0080711A" w:rsidRPr="0080711A" w:rsidRDefault="0080711A" w:rsidP="0005493C">
      <w:pPr>
        <w:spacing w:after="0" w:line="240" w:lineRule="auto"/>
        <w:ind w:firstLine="709"/>
        <w:jc w:val="both"/>
        <w:rPr>
          <w:rFonts w:ascii="Times New Roman" w:hAnsi="Times New Roman" w:cs="Times New Roman"/>
          <w:sz w:val="25"/>
          <w:szCs w:val="25"/>
        </w:rPr>
      </w:pPr>
      <w:r w:rsidRPr="0080711A">
        <w:rPr>
          <w:rFonts w:ascii="Times New Roman" w:hAnsi="Times New Roman" w:cs="Times New Roman"/>
          <w:sz w:val="25"/>
          <w:szCs w:val="25"/>
        </w:rPr>
        <w:t xml:space="preserve">В приказах директора МКУК «Библиотека» «О выплате стимулирующей надбавки» указана следующая формулировка «произвести единовременную выплату премии по итогам работы». Данная формулировка не соответствует п. 38 Положения об </w:t>
      </w:r>
      <w:r w:rsidRPr="0080711A">
        <w:rPr>
          <w:rFonts w:ascii="Times New Roman" w:hAnsi="Times New Roman" w:cs="Times New Roman"/>
          <w:sz w:val="25"/>
          <w:szCs w:val="25"/>
        </w:rPr>
        <w:lastRenderedPageBreak/>
        <w:t xml:space="preserve">оплате труда, согласно которому единовременная выплата премии по результатам работы не предусмотрена. </w:t>
      </w:r>
    </w:p>
    <w:p w:rsidR="0080711A" w:rsidRPr="0080711A" w:rsidRDefault="0080711A" w:rsidP="0005493C">
      <w:pPr>
        <w:spacing w:after="0" w:line="240" w:lineRule="auto"/>
        <w:ind w:firstLine="709"/>
        <w:jc w:val="both"/>
        <w:rPr>
          <w:rFonts w:ascii="Times New Roman" w:hAnsi="Times New Roman" w:cs="Times New Roman"/>
          <w:sz w:val="25"/>
          <w:szCs w:val="25"/>
        </w:rPr>
      </w:pPr>
      <w:r w:rsidRPr="0080711A">
        <w:rPr>
          <w:rFonts w:ascii="Times New Roman" w:hAnsi="Times New Roman" w:cs="Times New Roman"/>
          <w:sz w:val="25"/>
          <w:szCs w:val="25"/>
        </w:rPr>
        <w:t>На основании приказов директора МКУК</w:t>
      </w:r>
      <w:r w:rsidRPr="0080711A">
        <w:rPr>
          <w:rFonts w:ascii="Times New Roman" w:hAnsi="Times New Roman" w:cs="Times New Roman"/>
          <w:b/>
          <w:sz w:val="25"/>
          <w:szCs w:val="25"/>
        </w:rPr>
        <w:t xml:space="preserve"> </w:t>
      </w:r>
      <w:r w:rsidRPr="0080711A">
        <w:rPr>
          <w:rFonts w:ascii="Times New Roman" w:hAnsi="Times New Roman" w:cs="Times New Roman"/>
          <w:sz w:val="25"/>
          <w:szCs w:val="25"/>
        </w:rPr>
        <w:t>«Межпоселенческая центральная библиотека имени Г.С. Виноградова» Тулунского муниципального района «Об увольнении переводом»</w:t>
      </w:r>
      <w:r w:rsidR="0005493C">
        <w:rPr>
          <w:rFonts w:ascii="Times New Roman" w:hAnsi="Times New Roman" w:cs="Times New Roman"/>
          <w:sz w:val="25"/>
          <w:szCs w:val="25"/>
        </w:rPr>
        <w:t xml:space="preserve"> за проверяемый период</w:t>
      </w:r>
      <w:r w:rsidRPr="0080711A">
        <w:rPr>
          <w:rFonts w:ascii="Times New Roman" w:hAnsi="Times New Roman" w:cs="Times New Roman"/>
          <w:sz w:val="25"/>
          <w:szCs w:val="25"/>
        </w:rPr>
        <w:t xml:space="preserve"> произведена выплата компенсации за неиспользованный отпуск работникам при увольнении на общую сумму 19654 руб.17 коп., в т.ч. начисления</w:t>
      </w:r>
      <w:r w:rsidRPr="0080711A">
        <w:rPr>
          <w:rFonts w:ascii="Times New Roman" w:hAnsi="Times New Roman" w:cs="Times New Roman"/>
          <w:b/>
          <w:sz w:val="25"/>
          <w:szCs w:val="25"/>
        </w:rPr>
        <w:t xml:space="preserve"> </w:t>
      </w:r>
      <w:r w:rsidRPr="0080711A">
        <w:rPr>
          <w:rFonts w:ascii="Times New Roman" w:hAnsi="Times New Roman" w:cs="Times New Roman"/>
          <w:sz w:val="25"/>
          <w:szCs w:val="25"/>
        </w:rPr>
        <w:t xml:space="preserve">на выплаты по оплате труда </w:t>
      </w:r>
      <w:r w:rsidRPr="0080711A">
        <w:rPr>
          <w:rFonts w:ascii="Times New Roman" w:hAnsi="Times New Roman" w:cs="Times New Roman"/>
          <w:b/>
          <w:sz w:val="25"/>
          <w:szCs w:val="25"/>
        </w:rPr>
        <w:t xml:space="preserve">- </w:t>
      </w:r>
      <w:r w:rsidRPr="0080711A">
        <w:rPr>
          <w:rFonts w:ascii="Times New Roman" w:hAnsi="Times New Roman" w:cs="Times New Roman"/>
          <w:sz w:val="25"/>
          <w:szCs w:val="25"/>
        </w:rPr>
        <w:t>4558 руб.80 коп.</w:t>
      </w:r>
      <w:r w:rsidRPr="0080711A">
        <w:rPr>
          <w:rFonts w:ascii="Times New Roman" w:hAnsi="Times New Roman" w:cs="Times New Roman"/>
          <w:b/>
          <w:sz w:val="25"/>
          <w:szCs w:val="25"/>
        </w:rPr>
        <w:t xml:space="preserve"> </w:t>
      </w:r>
      <w:r w:rsidRPr="0080711A">
        <w:rPr>
          <w:rFonts w:ascii="Times New Roman" w:hAnsi="Times New Roman" w:cs="Times New Roman"/>
          <w:sz w:val="25"/>
          <w:szCs w:val="25"/>
        </w:rPr>
        <w:t xml:space="preserve">В результате, потери бюджета составили 59050 руб.74 коп. </w:t>
      </w:r>
    </w:p>
    <w:p w:rsidR="0080711A" w:rsidRPr="0080711A" w:rsidRDefault="00947D14" w:rsidP="0005493C">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В</w:t>
      </w:r>
      <w:r w:rsidR="0080711A" w:rsidRPr="0080711A">
        <w:rPr>
          <w:rFonts w:ascii="Times New Roman" w:hAnsi="Times New Roman" w:cs="Times New Roman"/>
          <w:sz w:val="25"/>
          <w:szCs w:val="25"/>
        </w:rPr>
        <w:t xml:space="preserve"> нарушение ст.34 Бюджетного кодекса РФ, неэффективно использованы средства на оплату учебного отпуска </w:t>
      </w:r>
      <w:r w:rsidR="001947FD" w:rsidRPr="0080711A">
        <w:rPr>
          <w:rFonts w:ascii="Times New Roman" w:hAnsi="Times New Roman" w:cs="Times New Roman"/>
          <w:sz w:val="25"/>
          <w:szCs w:val="25"/>
        </w:rPr>
        <w:t>библиотекарю внестационарного обслуживания</w:t>
      </w:r>
      <w:r w:rsidR="0080711A" w:rsidRPr="0080711A">
        <w:rPr>
          <w:rFonts w:ascii="Times New Roman" w:hAnsi="Times New Roman" w:cs="Times New Roman"/>
          <w:sz w:val="25"/>
          <w:szCs w:val="25"/>
        </w:rPr>
        <w:t xml:space="preserve"> в сумме 6862 руб.50 коп.</w:t>
      </w:r>
    </w:p>
    <w:p w:rsidR="0080711A" w:rsidRPr="000C4028" w:rsidRDefault="004451E0" w:rsidP="00947D14">
      <w:pPr>
        <w:pStyle w:val="ConsPlusNormal"/>
        <w:ind w:firstLine="540"/>
        <w:jc w:val="both"/>
        <w:rPr>
          <w:rFonts w:ascii="Times New Roman" w:hAnsi="Times New Roman" w:cs="Times New Roman"/>
          <w:sz w:val="25"/>
          <w:szCs w:val="25"/>
        </w:rPr>
      </w:pPr>
      <w:r>
        <w:rPr>
          <w:rFonts w:ascii="Times New Roman" w:hAnsi="Times New Roman" w:cs="Times New Roman"/>
          <w:sz w:val="25"/>
          <w:szCs w:val="25"/>
        </w:rPr>
        <w:t xml:space="preserve">  </w:t>
      </w:r>
      <w:r w:rsidR="0080711A">
        <w:rPr>
          <w:rFonts w:ascii="Times New Roman" w:hAnsi="Times New Roman" w:cs="Times New Roman"/>
          <w:sz w:val="25"/>
          <w:szCs w:val="25"/>
        </w:rPr>
        <w:t>В нарушение</w:t>
      </w:r>
      <w:r w:rsidR="001947FD">
        <w:rPr>
          <w:rFonts w:ascii="Times New Roman" w:hAnsi="Times New Roman" w:cs="Times New Roman"/>
          <w:sz w:val="25"/>
          <w:szCs w:val="25"/>
        </w:rPr>
        <w:t xml:space="preserve"> 167 Трудового кодекса РФ, п.9 Положения об особенностях направления работников в служебные командировки, утвержденного Постановлением Правительства РФ от 13.10.2008г. №749</w:t>
      </w:r>
      <w:r w:rsidR="0080711A">
        <w:rPr>
          <w:rFonts w:ascii="Times New Roman" w:hAnsi="Times New Roman" w:cs="Times New Roman"/>
          <w:sz w:val="25"/>
          <w:szCs w:val="25"/>
        </w:rPr>
        <w:t>, МКУК «Библиотека»</w:t>
      </w:r>
      <w:r w:rsidR="0080711A">
        <w:rPr>
          <w:sz w:val="25"/>
          <w:szCs w:val="25"/>
        </w:rPr>
        <w:t xml:space="preserve"> </w:t>
      </w:r>
      <w:r w:rsidR="0080711A">
        <w:rPr>
          <w:rFonts w:ascii="Times New Roman" w:hAnsi="Times New Roman" w:cs="Times New Roman"/>
          <w:sz w:val="25"/>
          <w:szCs w:val="25"/>
        </w:rPr>
        <w:t xml:space="preserve">в 2014-2015 годах производится выплата текущей заработной платы работнику, направленному в служебную командировку. </w:t>
      </w:r>
      <w:r w:rsidR="0080711A" w:rsidRPr="000C4028">
        <w:rPr>
          <w:rFonts w:ascii="Times New Roman" w:hAnsi="Times New Roman" w:cs="Times New Roman"/>
          <w:sz w:val="25"/>
          <w:szCs w:val="25"/>
        </w:rPr>
        <w:t>Таким образом, излишне начислена и выплачена оплата труда работникам МКУК «Библиотека» в 2014-2015 годах в дни служебной командировки в сумме 839 руб.73 коп., недоначислена оплата труда в сумме 1325 руб.97 коп.</w:t>
      </w:r>
    </w:p>
    <w:p w:rsidR="002B73E0" w:rsidRDefault="002B73E0" w:rsidP="002B73E0">
      <w:pPr>
        <w:autoSpaceDE w:val="0"/>
        <w:autoSpaceDN w:val="0"/>
        <w:adjustRightInd w:val="0"/>
        <w:spacing w:after="0" w:line="240" w:lineRule="auto"/>
        <w:jc w:val="center"/>
        <w:rPr>
          <w:b/>
          <w:sz w:val="25"/>
          <w:szCs w:val="25"/>
        </w:rPr>
      </w:pPr>
    </w:p>
    <w:p w:rsidR="002B73E0" w:rsidRPr="002B73E0" w:rsidRDefault="0080711A" w:rsidP="002B73E0">
      <w:pPr>
        <w:autoSpaceDE w:val="0"/>
        <w:autoSpaceDN w:val="0"/>
        <w:adjustRightInd w:val="0"/>
        <w:spacing w:after="0" w:line="240" w:lineRule="auto"/>
        <w:jc w:val="center"/>
        <w:rPr>
          <w:rFonts w:ascii="Times New Roman" w:hAnsi="Times New Roman" w:cs="Times New Roman"/>
          <w:b/>
          <w:sz w:val="25"/>
          <w:szCs w:val="25"/>
        </w:rPr>
      </w:pPr>
      <w:r>
        <w:rPr>
          <w:b/>
          <w:sz w:val="25"/>
          <w:szCs w:val="25"/>
        </w:rPr>
        <w:tab/>
      </w:r>
      <w:r w:rsidR="002B73E0" w:rsidRPr="002B73E0">
        <w:rPr>
          <w:rFonts w:ascii="Times New Roman" w:hAnsi="Times New Roman" w:cs="Times New Roman"/>
          <w:b/>
          <w:sz w:val="25"/>
          <w:szCs w:val="25"/>
        </w:rPr>
        <w:t>Выводы и предложения</w:t>
      </w:r>
    </w:p>
    <w:p w:rsidR="002B73E0" w:rsidRPr="002B73E0" w:rsidRDefault="002B73E0" w:rsidP="002B73E0">
      <w:pPr>
        <w:autoSpaceDE w:val="0"/>
        <w:autoSpaceDN w:val="0"/>
        <w:adjustRightInd w:val="0"/>
        <w:spacing w:after="0" w:line="240" w:lineRule="auto"/>
        <w:jc w:val="both"/>
        <w:rPr>
          <w:rFonts w:ascii="Times New Roman" w:hAnsi="Times New Roman" w:cs="Times New Roman"/>
          <w:sz w:val="25"/>
          <w:szCs w:val="25"/>
        </w:rPr>
      </w:pPr>
    </w:p>
    <w:p w:rsidR="002B73E0" w:rsidRPr="008D7A66" w:rsidRDefault="002B73E0" w:rsidP="008D7A66">
      <w:pPr>
        <w:pStyle w:val="a3"/>
        <w:jc w:val="both"/>
        <w:rPr>
          <w:sz w:val="25"/>
          <w:szCs w:val="25"/>
        </w:rPr>
      </w:pPr>
      <w:r w:rsidRPr="002B73E0">
        <w:rPr>
          <w:sz w:val="25"/>
          <w:szCs w:val="25"/>
        </w:rPr>
        <w:t xml:space="preserve">            В рамках настоящего контрольного мероприятия Контрольно-счетной палатой МО «Тулунский район» проведена проверка </w:t>
      </w:r>
      <w:r w:rsidR="008D7A66">
        <w:rPr>
          <w:sz w:val="25"/>
          <w:szCs w:val="25"/>
        </w:rPr>
        <w:t xml:space="preserve">расходов на выплату заработной платы с начислениями на нее работникам Муниципального казенного учреждения культуры «Межпоселенческая центральная библиотека имени Г.С. Виноградова» Тулунского муниципального района за 2014 год и истекший период 2015 года </w:t>
      </w:r>
      <w:r w:rsidRPr="002B73E0">
        <w:rPr>
          <w:sz w:val="25"/>
          <w:szCs w:val="25"/>
        </w:rPr>
        <w:t xml:space="preserve">с объемом проверенных средств </w:t>
      </w:r>
      <w:r w:rsidR="00DC47F5" w:rsidRPr="00DC47F5">
        <w:rPr>
          <w:sz w:val="25"/>
          <w:szCs w:val="25"/>
        </w:rPr>
        <w:t>3457</w:t>
      </w:r>
      <w:r w:rsidR="00DC47F5">
        <w:rPr>
          <w:sz w:val="25"/>
          <w:szCs w:val="25"/>
        </w:rPr>
        <w:t>,0</w:t>
      </w:r>
      <w:r w:rsidRPr="002B73E0">
        <w:rPr>
          <w:sz w:val="25"/>
          <w:szCs w:val="25"/>
        </w:rPr>
        <w:t xml:space="preserve"> тыс.руб. и установлено следующее:</w:t>
      </w:r>
    </w:p>
    <w:p w:rsidR="002B73E0" w:rsidRPr="002B73E0" w:rsidRDefault="002B73E0" w:rsidP="002B73E0">
      <w:pPr>
        <w:tabs>
          <w:tab w:val="left" w:pos="709"/>
        </w:tabs>
        <w:spacing w:after="0" w:line="240" w:lineRule="auto"/>
        <w:jc w:val="both"/>
        <w:rPr>
          <w:rFonts w:ascii="Times New Roman" w:hAnsi="Times New Roman" w:cs="Times New Roman"/>
          <w:sz w:val="25"/>
          <w:szCs w:val="25"/>
        </w:rPr>
      </w:pPr>
      <w:r w:rsidRPr="002B73E0">
        <w:rPr>
          <w:rFonts w:ascii="Times New Roman" w:hAnsi="Times New Roman" w:cs="Times New Roman"/>
          <w:sz w:val="25"/>
          <w:szCs w:val="25"/>
        </w:rPr>
        <w:tab/>
        <w:t xml:space="preserve"> В результате контрольного мероприятия выявлено нарушений на сумму </w:t>
      </w:r>
      <w:r w:rsidR="00556E28">
        <w:rPr>
          <w:rFonts w:ascii="Times New Roman" w:hAnsi="Times New Roman" w:cs="Times New Roman"/>
          <w:sz w:val="25"/>
          <w:szCs w:val="25"/>
        </w:rPr>
        <w:t>250,8</w:t>
      </w:r>
      <w:r w:rsidRPr="002B73E0">
        <w:rPr>
          <w:rFonts w:ascii="Times New Roman" w:hAnsi="Times New Roman" w:cs="Times New Roman"/>
          <w:sz w:val="25"/>
          <w:szCs w:val="25"/>
        </w:rPr>
        <w:t xml:space="preserve"> тыс.руб.:</w:t>
      </w:r>
    </w:p>
    <w:p w:rsidR="002B73E0" w:rsidRPr="002B73E0" w:rsidRDefault="002B73E0" w:rsidP="002B73E0">
      <w:pPr>
        <w:autoSpaceDE w:val="0"/>
        <w:autoSpaceDN w:val="0"/>
        <w:adjustRightInd w:val="0"/>
        <w:spacing w:after="0" w:line="240" w:lineRule="auto"/>
        <w:ind w:firstLine="540"/>
        <w:jc w:val="both"/>
        <w:outlineLvl w:val="1"/>
        <w:rPr>
          <w:rFonts w:ascii="Times New Roman" w:hAnsi="Times New Roman" w:cs="Times New Roman"/>
          <w:sz w:val="25"/>
          <w:szCs w:val="25"/>
        </w:rPr>
      </w:pPr>
      <w:r w:rsidRPr="002B73E0">
        <w:rPr>
          <w:rFonts w:ascii="Times New Roman" w:hAnsi="Times New Roman" w:cs="Times New Roman"/>
          <w:sz w:val="25"/>
          <w:szCs w:val="25"/>
        </w:rPr>
        <w:t xml:space="preserve">- </w:t>
      </w:r>
      <w:r w:rsidR="008D7A66">
        <w:rPr>
          <w:rFonts w:ascii="Times New Roman" w:hAnsi="Times New Roman" w:cs="Times New Roman"/>
          <w:sz w:val="25"/>
          <w:szCs w:val="25"/>
        </w:rPr>
        <w:t>неэффективное</w:t>
      </w:r>
      <w:r w:rsidRPr="002B73E0">
        <w:rPr>
          <w:rFonts w:ascii="Times New Roman" w:hAnsi="Times New Roman" w:cs="Times New Roman"/>
          <w:sz w:val="25"/>
          <w:szCs w:val="25"/>
        </w:rPr>
        <w:t xml:space="preserve"> использование бюджетных средств – 6</w:t>
      </w:r>
      <w:r w:rsidR="008D7A66">
        <w:rPr>
          <w:rFonts w:ascii="Times New Roman" w:hAnsi="Times New Roman" w:cs="Times New Roman"/>
          <w:sz w:val="25"/>
          <w:szCs w:val="25"/>
        </w:rPr>
        <w:t>,9</w:t>
      </w:r>
      <w:r w:rsidRPr="002B73E0">
        <w:rPr>
          <w:rFonts w:ascii="Times New Roman" w:hAnsi="Times New Roman" w:cs="Times New Roman"/>
          <w:sz w:val="25"/>
          <w:szCs w:val="25"/>
        </w:rPr>
        <w:t xml:space="preserve"> тыс.руб.;</w:t>
      </w:r>
    </w:p>
    <w:p w:rsidR="002B73E0" w:rsidRPr="002B73E0" w:rsidRDefault="002B73E0" w:rsidP="002B73E0">
      <w:pPr>
        <w:autoSpaceDE w:val="0"/>
        <w:autoSpaceDN w:val="0"/>
        <w:adjustRightInd w:val="0"/>
        <w:spacing w:after="0" w:line="240" w:lineRule="auto"/>
        <w:ind w:firstLine="540"/>
        <w:jc w:val="both"/>
        <w:outlineLvl w:val="1"/>
        <w:rPr>
          <w:rFonts w:ascii="Times New Roman" w:hAnsi="Times New Roman" w:cs="Times New Roman"/>
          <w:sz w:val="25"/>
          <w:szCs w:val="25"/>
        </w:rPr>
      </w:pPr>
      <w:r w:rsidRPr="002B73E0">
        <w:rPr>
          <w:rFonts w:ascii="Times New Roman" w:hAnsi="Times New Roman" w:cs="Times New Roman"/>
          <w:sz w:val="25"/>
          <w:szCs w:val="25"/>
        </w:rPr>
        <w:t xml:space="preserve">- объем средств, использованных с нарушением законодательства – </w:t>
      </w:r>
      <w:r w:rsidR="00556E28">
        <w:rPr>
          <w:rFonts w:ascii="Times New Roman" w:hAnsi="Times New Roman" w:cs="Times New Roman"/>
          <w:sz w:val="25"/>
          <w:szCs w:val="25"/>
        </w:rPr>
        <w:t>184,9</w:t>
      </w:r>
      <w:r w:rsidRPr="002B73E0">
        <w:rPr>
          <w:rFonts w:ascii="Times New Roman" w:hAnsi="Times New Roman" w:cs="Times New Roman"/>
          <w:sz w:val="25"/>
          <w:szCs w:val="25"/>
        </w:rPr>
        <w:t xml:space="preserve"> тыс.руб.</w:t>
      </w:r>
    </w:p>
    <w:p w:rsidR="002B73E0" w:rsidRPr="002B73E0" w:rsidRDefault="002B73E0" w:rsidP="002B73E0">
      <w:pPr>
        <w:autoSpaceDE w:val="0"/>
        <w:autoSpaceDN w:val="0"/>
        <w:adjustRightInd w:val="0"/>
        <w:spacing w:after="0" w:line="240" w:lineRule="auto"/>
        <w:ind w:firstLine="540"/>
        <w:jc w:val="both"/>
        <w:outlineLvl w:val="1"/>
        <w:rPr>
          <w:rFonts w:ascii="Times New Roman" w:hAnsi="Times New Roman" w:cs="Times New Roman"/>
          <w:sz w:val="25"/>
          <w:szCs w:val="25"/>
        </w:rPr>
      </w:pPr>
      <w:r w:rsidRPr="002B73E0">
        <w:rPr>
          <w:rFonts w:ascii="Times New Roman" w:hAnsi="Times New Roman" w:cs="Times New Roman"/>
          <w:sz w:val="25"/>
          <w:szCs w:val="25"/>
        </w:rPr>
        <w:t xml:space="preserve">- потери муниципалитета при исполнении местного бюджета – </w:t>
      </w:r>
      <w:r w:rsidR="00F0222F">
        <w:rPr>
          <w:rFonts w:ascii="Times New Roman" w:hAnsi="Times New Roman" w:cs="Times New Roman"/>
          <w:sz w:val="25"/>
          <w:szCs w:val="25"/>
        </w:rPr>
        <w:t>59,0</w:t>
      </w:r>
      <w:r w:rsidRPr="002B73E0">
        <w:rPr>
          <w:rFonts w:ascii="Times New Roman" w:hAnsi="Times New Roman" w:cs="Times New Roman"/>
          <w:sz w:val="25"/>
          <w:szCs w:val="25"/>
        </w:rPr>
        <w:t xml:space="preserve"> тыс.руб.</w:t>
      </w:r>
    </w:p>
    <w:p w:rsidR="002B73E0" w:rsidRPr="002B73E0" w:rsidRDefault="002B73E0" w:rsidP="002B73E0">
      <w:pPr>
        <w:autoSpaceDE w:val="0"/>
        <w:autoSpaceDN w:val="0"/>
        <w:adjustRightInd w:val="0"/>
        <w:spacing w:after="0" w:line="240" w:lineRule="auto"/>
        <w:ind w:firstLine="540"/>
        <w:jc w:val="both"/>
        <w:outlineLvl w:val="1"/>
        <w:rPr>
          <w:rFonts w:ascii="Times New Roman" w:hAnsi="Times New Roman" w:cs="Times New Roman"/>
          <w:sz w:val="25"/>
          <w:szCs w:val="25"/>
        </w:rPr>
      </w:pPr>
      <w:r w:rsidRPr="002B73E0">
        <w:rPr>
          <w:rFonts w:ascii="Times New Roman" w:hAnsi="Times New Roman" w:cs="Times New Roman"/>
          <w:sz w:val="25"/>
          <w:szCs w:val="25"/>
        </w:rPr>
        <w:t xml:space="preserve">  На основании вышеизложенного признано необходимым рекомендовать </w:t>
      </w:r>
      <w:r w:rsidR="00A87E3C">
        <w:rPr>
          <w:rFonts w:ascii="Times New Roman" w:hAnsi="Times New Roman" w:cs="Times New Roman"/>
          <w:sz w:val="25"/>
          <w:szCs w:val="25"/>
        </w:rPr>
        <w:t>Муниципальному казенному учреждению</w:t>
      </w:r>
      <w:r w:rsidR="005C49CE" w:rsidRPr="005C49CE">
        <w:rPr>
          <w:rFonts w:ascii="Times New Roman" w:hAnsi="Times New Roman" w:cs="Times New Roman"/>
          <w:sz w:val="25"/>
          <w:szCs w:val="25"/>
        </w:rPr>
        <w:t xml:space="preserve"> культуры «Межпоселенческая центральная библиотека имени Г.С. Виноградова» Тулунского муниципального района</w:t>
      </w:r>
      <w:r w:rsidR="005C49CE" w:rsidRPr="002B73E0">
        <w:rPr>
          <w:rFonts w:ascii="Times New Roman" w:hAnsi="Times New Roman" w:cs="Times New Roman"/>
          <w:sz w:val="25"/>
          <w:szCs w:val="25"/>
        </w:rPr>
        <w:t xml:space="preserve"> </w:t>
      </w:r>
      <w:r w:rsidRPr="002B73E0">
        <w:rPr>
          <w:rFonts w:ascii="Times New Roman" w:hAnsi="Times New Roman" w:cs="Times New Roman"/>
          <w:sz w:val="25"/>
          <w:szCs w:val="25"/>
        </w:rPr>
        <w:t>принять меры по устранению отмеченных настоящей проверкой Контрольно-счетной палатой МО «Тулунский район» недостатков и нарушений, обратив особое внимание на строгое соблюдение требований Бюджетного ко</w:t>
      </w:r>
      <w:r w:rsidR="00A87E3C">
        <w:rPr>
          <w:rFonts w:ascii="Times New Roman" w:hAnsi="Times New Roman" w:cs="Times New Roman"/>
          <w:sz w:val="25"/>
          <w:szCs w:val="25"/>
        </w:rPr>
        <w:t>декса РФ, Трудового кодекса РФ.</w:t>
      </w:r>
    </w:p>
    <w:p w:rsidR="0080711A" w:rsidRPr="002B73E0" w:rsidRDefault="0080711A" w:rsidP="002B73E0">
      <w:pPr>
        <w:tabs>
          <w:tab w:val="left" w:pos="709"/>
          <w:tab w:val="left" w:pos="1080"/>
        </w:tabs>
        <w:spacing w:after="0" w:line="240" w:lineRule="auto"/>
        <w:jc w:val="both"/>
        <w:rPr>
          <w:rFonts w:ascii="Times New Roman" w:hAnsi="Times New Roman" w:cs="Times New Roman"/>
          <w:b/>
          <w:sz w:val="25"/>
          <w:szCs w:val="25"/>
        </w:rPr>
      </w:pPr>
    </w:p>
    <w:p w:rsidR="0080711A" w:rsidRDefault="0080711A" w:rsidP="0080711A">
      <w:pPr>
        <w:tabs>
          <w:tab w:val="left" w:pos="1080"/>
        </w:tabs>
        <w:jc w:val="both"/>
        <w:rPr>
          <w:b/>
          <w:sz w:val="26"/>
          <w:szCs w:val="26"/>
        </w:rPr>
      </w:pPr>
    </w:p>
    <w:p w:rsidR="00F81E66" w:rsidRDefault="00F81E66" w:rsidP="0080711A">
      <w:pPr>
        <w:tabs>
          <w:tab w:val="left" w:pos="1080"/>
        </w:tabs>
        <w:jc w:val="both"/>
        <w:rPr>
          <w:b/>
          <w:sz w:val="26"/>
          <w:szCs w:val="26"/>
        </w:rPr>
      </w:pPr>
    </w:p>
    <w:p w:rsidR="0080711A" w:rsidRDefault="0080711A" w:rsidP="0080711A">
      <w:pPr>
        <w:jc w:val="both"/>
        <w:rPr>
          <w:b/>
          <w:sz w:val="26"/>
          <w:szCs w:val="26"/>
        </w:rPr>
      </w:pPr>
    </w:p>
    <w:p w:rsidR="0080711A" w:rsidRPr="0080711A" w:rsidRDefault="0080711A" w:rsidP="0080711A">
      <w:pPr>
        <w:spacing w:after="0" w:line="240" w:lineRule="auto"/>
        <w:jc w:val="both"/>
        <w:rPr>
          <w:rFonts w:ascii="Times New Roman" w:hAnsi="Times New Roman" w:cs="Times New Roman"/>
          <w:b/>
          <w:sz w:val="26"/>
          <w:szCs w:val="26"/>
        </w:rPr>
      </w:pPr>
      <w:r w:rsidRPr="0080711A">
        <w:rPr>
          <w:rFonts w:ascii="Times New Roman" w:hAnsi="Times New Roman" w:cs="Times New Roman"/>
          <w:b/>
          <w:sz w:val="26"/>
          <w:szCs w:val="26"/>
        </w:rPr>
        <w:t xml:space="preserve">Инспектор </w:t>
      </w:r>
    </w:p>
    <w:p w:rsidR="0037015E" w:rsidRDefault="0080711A" w:rsidP="0080711A">
      <w:pPr>
        <w:spacing w:after="0" w:line="240" w:lineRule="auto"/>
        <w:jc w:val="both"/>
        <w:rPr>
          <w:rFonts w:ascii="Times New Roman" w:hAnsi="Times New Roman" w:cs="Times New Roman"/>
          <w:b/>
          <w:sz w:val="26"/>
          <w:szCs w:val="26"/>
        </w:rPr>
      </w:pPr>
      <w:r w:rsidRPr="0080711A">
        <w:rPr>
          <w:rFonts w:ascii="Times New Roman" w:hAnsi="Times New Roman" w:cs="Times New Roman"/>
          <w:b/>
          <w:sz w:val="26"/>
          <w:szCs w:val="26"/>
        </w:rPr>
        <w:t>КСП МО «Тулунский район»                                                          Л.Г. Курилова</w:t>
      </w:r>
    </w:p>
    <w:sectPr w:rsidR="0037015E" w:rsidSect="00B84B90">
      <w:footerReference w:type="default" r:id="rId7"/>
      <w:pgSz w:w="11906" w:h="16838"/>
      <w:pgMar w:top="851" w:right="1134" w:bottom="79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4CD" w:rsidRDefault="005364CD" w:rsidP="00556E28">
      <w:pPr>
        <w:spacing w:after="0" w:line="240" w:lineRule="auto"/>
      </w:pPr>
      <w:r>
        <w:separator/>
      </w:r>
    </w:p>
  </w:endnote>
  <w:endnote w:type="continuationSeparator" w:id="1">
    <w:p w:rsidR="005364CD" w:rsidRDefault="005364CD" w:rsidP="00556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7839"/>
      <w:docPartObj>
        <w:docPartGallery w:val="Page Numbers (Bottom of Page)"/>
        <w:docPartUnique/>
      </w:docPartObj>
    </w:sdtPr>
    <w:sdtContent>
      <w:p w:rsidR="00556E28" w:rsidRDefault="00EF2789">
        <w:pPr>
          <w:pStyle w:val="a8"/>
          <w:jc w:val="right"/>
        </w:pPr>
        <w:fldSimple w:instr=" PAGE   \* MERGEFORMAT ">
          <w:r w:rsidR="00B84B90">
            <w:rPr>
              <w:noProof/>
            </w:rPr>
            <w:t>5</w:t>
          </w:r>
        </w:fldSimple>
      </w:p>
    </w:sdtContent>
  </w:sdt>
  <w:p w:rsidR="00556E28" w:rsidRDefault="00556E2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4CD" w:rsidRDefault="005364CD" w:rsidP="00556E28">
      <w:pPr>
        <w:spacing w:after="0" w:line="240" w:lineRule="auto"/>
      </w:pPr>
      <w:r>
        <w:separator/>
      </w:r>
    </w:p>
  </w:footnote>
  <w:footnote w:type="continuationSeparator" w:id="1">
    <w:p w:rsidR="005364CD" w:rsidRDefault="005364CD" w:rsidP="00556E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179DF"/>
    <w:multiLevelType w:val="hybridMultilevel"/>
    <w:tmpl w:val="9134F580"/>
    <w:lvl w:ilvl="0" w:tplc="04190001">
      <w:start w:val="1"/>
      <w:numFmt w:val="bullet"/>
      <w:lvlText w:val=""/>
      <w:lvlJc w:val="left"/>
      <w:pPr>
        <w:tabs>
          <w:tab w:val="num" w:pos="790"/>
        </w:tabs>
        <w:ind w:left="790" w:hanging="360"/>
      </w:pPr>
      <w:rPr>
        <w:rFonts w:ascii="Symbol" w:hAnsi="Symbol" w:hint="default"/>
      </w:rPr>
    </w:lvl>
    <w:lvl w:ilvl="1" w:tplc="04190003">
      <w:start w:val="1"/>
      <w:numFmt w:val="bullet"/>
      <w:lvlText w:val="o"/>
      <w:lvlJc w:val="left"/>
      <w:pPr>
        <w:tabs>
          <w:tab w:val="num" w:pos="1510"/>
        </w:tabs>
        <w:ind w:left="151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0711A"/>
    <w:rsid w:val="0005493C"/>
    <w:rsid w:val="000C4028"/>
    <w:rsid w:val="000C660E"/>
    <w:rsid w:val="00164FBE"/>
    <w:rsid w:val="001947FD"/>
    <w:rsid w:val="001F3569"/>
    <w:rsid w:val="002B73E0"/>
    <w:rsid w:val="002F4657"/>
    <w:rsid w:val="00310012"/>
    <w:rsid w:val="0037015E"/>
    <w:rsid w:val="003F0384"/>
    <w:rsid w:val="004451E0"/>
    <w:rsid w:val="005364CD"/>
    <w:rsid w:val="00556E28"/>
    <w:rsid w:val="005A1201"/>
    <w:rsid w:val="005C49CE"/>
    <w:rsid w:val="005C5838"/>
    <w:rsid w:val="005D798E"/>
    <w:rsid w:val="00614905"/>
    <w:rsid w:val="006520AF"/>
    <w:rsid w:val="006745D1"/>
    <w:rsid w:val="006759A7"/>
    <w:rsid w:val="00733B0B"/>
    <w:rsid w:val="00803B34"/>
    <w:rsid w:val="0080711A"/>
    <w:rsid w:val="00871D81"/>
    <w:rsid w:val="00873FD6"/>
    <w:rsid w:val="008900AA"/>
    <w:rsid w:val="008D7A66"/>
    <w:rsid w:val="00934EF8"/>
    <w:rsid w:val="00947D14"/>
    <w:rsid w:val="009C19B4"/>
    <w:rsid w:val="00A3303F"/>
    <w:rsid w:val="00A43EC0"/>
    <w:rsid w:val="00A87E3C"/>
    <w:rsid w:val="00AC7ADB"/>
    <w:rsid w:val="00B14BC0"/>
    <w:rsid w:val="00B84B90"/>
    <w:rsid w:val="00BA5F88"/>
    <w:rsid w:val="00C611EB"/>
    <w:rsid w:val="00C86EFC"/>
    <w:rsid w:val="00D16635"/>
    <w:rsid w:val="00DC47F5"/>
    <w:rsid w:val="00E17484"/>
    <w:rsid w:val="00E4005E"/>
    <w:rsid w:val="00EC3616"/>
    <w:rsid w:val="00EF2789"/>
    <w:rsid w:val="00F0222F"/>
    <w:rsid w:val="00F13C5C"/>
    <w:rsid w:val="00F47420"/>
    <w:rsid w:val="00F81E66"/>
    <w:rsid w:val="00FD3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C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711A"/>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80711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basedOn w:val="a0"/>
    <w:uiPriority w:val="99"/>
    <w:semiHidden/>
    <w:unhideWhenUsed/>
    <w:rsid w:val="0080711A"/>
    <w:rPr>
      <w:color w:val="0000FF"/>
      <w:u w:val="single"/>
    </w:rPr>
  </w:style>
  <w:style w:type="paragraph" w:customStyle="1" w:styleId="ConsPlusNonformat">
    <w:name w:val="ConsPlusNonformat"/>
    <w:rsid w:val="000C4028"/>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5">
    <w:name w:val="Table Grid"/>
    <w:basedOn w:val="a1"/>
    <w:rsid w:val="00BA5F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556E2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56E28"/>
  </w:style>
  <w:style w:type="paragraph" w:styleId="a8">
    <w:name w:val="footer"/>
    <w:basedOn w:val="a"/>
    <w:link w:val="a9"/>
    <w:uiPriority w:val="99"/>
    <w:unhideWhenUsed/>
    <w:rsid w:val="00556E2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6E28"/>
  </w:style>
</w:styles>
</file>

<file path=word/webSettings.xml><?xml version="1.0" encoding="utf-8"?>
<w:webSettings xmlns:r="http://schemas.openxmlformats.org/officeDocument/2006/relationships" xmlns:w="http://schemas.openxmlformats.org/wordprocessingml/2006/main">
  <w:divs>
    <w:div w:id="130065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5</Pages>
  <Words>4437</Words>
  <Characters>25291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оксана</cp:lastModifiedBy>
  <cp:revision>38</cp:revision>
  <cp:lastPrinted>2015-12-04T03:22:00Z</cp:lastPrinted>
  <dcterms:created xsi:type="dcterms:W3CDTF">2015-12-03T00:53:00Z</dcterms:created>
  <dcterms:modified xsi:type="dcterms:W3CDTF">2015-12-09T01:30:00Z</dcterms:modified>
</cp:coreProperties>
</file>