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E07716" w:rsidTr="00513351">
        <w:tc>
          <w:tcPr>
            <w:tcW w:w="9540" w:type="dxa"/>
          </w:tcPr>
          <w:p w:rsidR="00E07716" w:rsidRDefault="00E07716" w:rsidP="00513351">
            <w:pPr>
              <w:pStyle w:val="a3"/>
              <w:tabs>
                <w:tab w:val="center" w:pos="4797"/>
                <w:tab w:val="left" w:pos="7740"/>
              </w:tabs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ab/>
            </w:r>
          </w:p>
          <w:p w:rsidR="00E07716" w:rsidRDefault="00E07716" w:rsidP="0051335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E07716" w:rsidTr="00513351">
        <w:tc>
          <w:tcPr>
            <w:tcW w:w="9540" w:type="dxa"/>
          </w:tcPr>
          <w:p w:rsidR="00E07716" w:rsidRDefault="00E07716" w:rsidP="0051335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E07716" w:rsidTr="00513351">
        <w:tc>
          <w:tcPr>
            <w:tcW w:w="9540" w:type="dxa"/>
          </w:tcPr>
          <w:p w:rsidR="00E07716" w:rsidRDefault="00E07716" w:rsidP="0051335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E07716" w:rsidRDefault="00E07716" w:rsidP="0051335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E07716" w:rsidTr="00513351">
        <w:tc>
          <w:tcPr>
            <w:tcW w:w="9540" w:type="dxa"/>
          </w:tcPr>
          <w:p w:rsidR="00E07716" w:rsidRDefault="00E07716" w:rsidP="0051335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E07716" w:rsidTr="00513351">
        <w:tc>
          <w:tcPr>
            <w:tcW w:w="9540" w:type="dxa"/>
          </w:tcPr>
          <w:p w:rsidR="00E07716" w:rsidRDefault="00E07716" w:rsidP="0051335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E07716" w:rsidRDefault="00E07716" w:rsidP="0051335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E07716" w:rsidRDefault="00E07716" w:rsidP="0051335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шестого созыва</w:t>
            </w:r>
          </w:p>
        </w:tc>
      </w:tr>
      <w:tr w:rsidR="00E07716" w:rsidTr="00513351">
        <w:tc>
          <w:tcPr>
            <w:tcW w:w="9540" w:type="dxa"/>
          </w:tcPr>
          <w:p w:rsidR="00E07716" w:rsidRDefault="00E07716" w:rsidP="0051335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E07716" w:rsidTr="00513351">
        <w:tc>
          <w:tcPr>
            <w:tcW w:w="9540" w:type="dxa"/>
          </w:tcPr>
          <w:p w:rsidR="00E07716" w:rsidRDefault="00E07716" w:rsidP="0051335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Е Ш Е Н И Е</w:t>
            </w:r>
          </w:p>
        </w:tc>
      </w:tr>
      <w:tr w:rsidR="00E07716" w:rsidTr="00513351">
        <w:tc>
          <w:tcPr>
            <w:tcW w:w="9540" w:type="dxa"/>
          </w:tcPr>
          <w:p w:rsidR="00E07716" w:rsidRDefault="00E07716" w:rsidP="00513351">
            <w:pPr>
              <w:pStyle w:val="a3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E07716" w:rsidTr="00513351">
        <w:tc>
          <w:tcPr>
            <w:tcW w:w="9540" w:type="dxa"/>
          </w:tcPr>
          <w:p w:rsidR="00E07716" w:rsidRDefault="00E07716" w:rsidP="00513351">
            <w:pPr>
              <w:pStyle w:val="a3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0F12A8">
              <w:rPr>
                <w:rFonts w:ascii="Times New Roman" w:hAnsi="Times New Roman"/>
                <w:b/>
                <w:spacing w:val="20"/>
                <w:sz w:val="28"/>
              </w:rPr>
              <w:t>26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» ___</w:t>
            </w:r>
            <w:r w:rsidR="000F12A8">
              <w:rPr>
                <w:rFonts w:ascii="Times New Roman" w:hAnsi="Times New Roman"/>
                <w:b/>
                <w:spacing w:val="20"/>
                <w:sz w:val="28"/>
              </w:rPr>
              <w:t>12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_______ 2014 г</w:t>
            </w:r>
            <w:r>
              <w:rPr>
                <w:rFonts w:ascii="Times New Roman" w:hAnsi="Times New Roman"/>
                <w:spacing w:val="20"/>
                <w:sz w:val="28"/>
              </w:rPr>
              <w:t>.                                              № _</w:t>
            </w:r>
            <w:r w:rsidR="000F12A8">
              <w:rPr>
                <w:rFonts w:ascii="Times New Roman" w:hAnsi="Times New Roman"/>
                <w:spacing w:val="20"/>
                <w:sz w:val="28"/>
              </w:rPr>
              <w:t>130</w:t>
            </w:r>
            <w:bookmarkStart w:id="0" w:name="_GoBack"/>
            <w:bookmarkEnd w:id="0"/>
            <w:r>
              <w:rPr>
                <w:rFonts w:ascii="Times New Roman" w:hAnsi="Times New Roman"/>
                <w:spacing w:val="20"/>
                <w:sz w:val="28"/>
              </w:rPr>
              <w:t>__</w:t>
            </w:r>
          </w:p>
          <w:p w:rsidR="00E07716" w:rsidRDefault="00E07716" w:rsidP="00513351">
            <w:pPr>
              <w:pStyle w:val="a3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E07716" w:rsidTr="00513351">
        <w:tc>
          <w:tcPr>
            <w:tcW w:w="9540" w:type="dxa"/>
          </w:tcPr>
          <w:p w:rsidR="00E07716" w:rsidRDefault="00E07716" w:rsidP="0051335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г.Тулун</w:t>
            </w:r>
          </w:p>
        </w:tc>
      </w:tr>
      <w:tr w:rsidR="00E07716" w:rsidRPr="007960AB" w:rsidTr="00513351">
        <w:tc>
          <w:tcPr>
            <w:tcW w:w="9540" w:type="dxa"/>
          </w:tcPr>
          <w:p w:rsidR="00E07716" w:rsidRPr="007960AB" w:rsidRDefault="00E07716" w:rsidP="0051335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</w:tr>
      <w:tr w:rsidR="00E07716" w:rsidRPr="007960AB" w:rsidTr="00513351">
        <w:tc>
          <w:tcPr>
            <w:tcW w:w="9540" w:type="dxa"/>
          </w:tcPr>
          <w:tbl>
            <w:tblPr>
              <w:tblW w:w="6552" w:type="dxa"/>
              <w:tblLook w:val="04A0" w:firstRow="1" w:lastRow="0" w:firstColumn="1" w:lastColumn="0" w:noHBand="0" w:noVBand="1"/>
            </w:tblPr>
            <w:tblGrid>
              <w:gridCol w:w="6552"/>
            </w:tblGrid>
            <w:tr w:rsidR="00E07716" w:rsidRPr="007960AB" w:rsidTr="00513351">
              <w:trPr>
                <w:trHeight w:val="744"/>
              </w:trPr>
              <w:tc>
                <w:tcPr>
                  <w:tcW w:w="6552" w:type="dxa"/>
                </w:tcPr>
                <w:p w:rsidR="00E07716" w:rsidRPr="007960AB" w:rsidRDefault="00E07716" w:rsidP="00513351">
                  <w:pPr>
                    <w:autoSpaceDE w:val="0"/>
                    <w:autoSpaceDN w:val="0"/>
                    <w:adjustRightInd w:val="0"/>
                    <w:jc w:val="both"/>
                    <w:outlineLvl w:val="1"/>
                  </w:pPr>
                  <w:r w:rsidRPr="007960AB">
                    <w:t xml:space="preserve">О рассмотрении протеста Тулунской </w:t>
                  </w:r>
                </w:p>
                <w:p w:rsidR="00E07716" w:rsidRPr="007960AB" w:rsidRDefault="00E07716" w:rsidP="00513351">
                  <w:pPr>
                    <w:autoSpaceDE w:val="0"/>
                    <w:autoSpaceDN w:val="0"/>
                    <w:adjustRightInd w:val="0"/>
                    <w:jc w:val="both"/>
                    <w:outlineLvl w:val="1"/>
                  </w:pPr>
                  <w:r w:rsidRPr="007960AB">
                    <w:t xml:space="preserve">межрайонной прокуратуры </w:t>
                  </w:r>
                </w:p>
                <w:p w:rsidR="00E07716" w:rsidRPr="007960AB" w:rsidRDefault="00E07716" w:rsidP="00E07716">
                  <w:pPr>
                    <w:autoSpaceDE w:val="0"/>
                    <w:autoSpaceDN w:val="0"/>
                    <w:adjustRightInd w:val="0"/>
                    <w:jc w:val="both"/>
                    <w:outlineLvl w:val="1"/>
                  </w:pPr>
                  <w:r w:rsidRPr="007960AB">
                    <w:t>от 22.12.2014 года  № 3471</w:t>
                  </w:r>
                </w:p>
              </w:tc>
            </w:tr>
          </w:tbl>
          <w:p w:rsidR="00E07716" w:rsidRPr="007960AB" w:rsidRDefault="00E07716" w:rsidP="00513351">
            <w:pPr>
              <w:rPr>
                <w:b/>
                <w:bCs/>
                <w:i/>
                <w:iCs/>
              </w:rPr>
            </w:pPr>
          </w:p>
        </w:tc>
      </w:tr>
    </w:tbl>
    <w:p w:rsidR="00E07716" w:rsidRPr="007960AB" w:rsidRDefault="00E07716" w:rsidP="00E07716">
      <w:pPr>
        <w:autoSpaceDE w:val="0"/>
        <w:autoSpaceDN w:val="0"/>
        <w:adjustRightInd w:val="0"/>
        <w:ind w:firstLine="540"/>
        <w:jc w:val="both"/>
        <w:outlineLvl w:val="0"/>
      </w:pPr>
    </w:p>
    <w:p w:rsidR="00E07716" w:rsidRPr="007960AB" w:rsidRDefault="00E07716" w:rsidP="00E07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0AB">
        <w:rPr>
          <w:rFonts w:ascii="Times New Roman" w:hAnsi="Times New Roman" w:cs="Times New Roman"/>
          <w:sz w:val="24"/>
          <w:szCs w:val="24"/>
        </w:rPr>
        <w:t>Рассмотрев  протест Тулунской межрайонной  прокуратуры от 22.12.2014 года № 3471 на статьи 9, 13, 20 Положения о бюджетном процессе муниципального образования «Тулунский район», утвержденного решением Думы Тулунского муниципального района 26.04.2011г. № 217,  руководствуясь Федеральным законом от 06.10.2003 года № 131-ФЗ «Об общих принципах организации местного самоуправления в Российской Федерации»,  Уставом муниципального образования «Тулунский район»</w:t>
      </w:r>
      <w:r w:rsidR="007960AB">
        <w:rPr>
          <w:rFonts w:ascii="Times New Roman" w:hAnsi="Times New Roman" w:cs="Times New Roman"/>
          <w:sz w:val="24"/>
          <w:szCs w:val="24"/>
        </w:rPr>
        <w:t xml:space="preserve">, </w:t>
      </w:r>
      <w:r w:rsidRPr="007960AB">
        <w:rPr>
          <w:rFonts w:ascii="Times New Roman" w:hAnsi="Times New Roman" w:cs="Times New Roman"/>
          <w:sz w:val="24"/>
          <w:szCs w:val="24"/>
        </w:rPr>
        <w:t xml:space="preserve"> Дума Тулунского муниципального района </w:t>
      </w:r>
      <w:proofErr w:type="gramEnd"/>
    </w:p>
    <w:p w:rsidR="00E07716" w:rsidRPr="007960AB" w:rsidRDefault="00E07716" w:rsidP="00E077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07716" w:rsidRDefault="00E07716" w:rsidP="00E077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960AB">
        <w:rPr>
          <w:rFonts w:ascii="Times New Roman" w:hAnsi="Times New Roman" w:cs="Times New Roman"/>
          <w:sz w:val="24"/>
          <w:szCs w:val="24"/>
        </w:rPr>
        <w:t>РЕШИЛА:</w:t>
      </w:r>
    </w:p>
    <w:p w:rsidR="007960AB" w:rsidRPr="007960AB" w:rsidRDefault="007960AB" w:rsidP="00E077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07716" w:rsidRPr="007960AB" w:rsidRDefault="00E07716" w:rsidP="00E07716">
      <w:pPr>
        <w:autoSpaceDE w:val="0"/>
        <w:autoSpaceDN w:val="0"/>
        <w:adjustRightInd w:val="0"/>
        <w:ind w:firstLine="540"/>
        <w:jc w:val="both"/>
        <w:outlineLvl w:val="0"/>
      </w:pPr>
      <w:r w:rsidRPr="007960AB">
        <w:t xml:space="preserve">1. Протест Тулунской </w:t>
      </w:r>
      <w:proofErr w:type="gramStart"/>
      <w:r w:rsidRPr="007960AB">
        <w:t>межрайонной</w:t>
      </w:r>
      <w:proofErr w:type="gramEnd"/>
      <w:r w:rsidRPr="007960AB">
        <w:t xml:space="preserve"> прокуратуры от  22.12.2014 года № 3471 удовлетворить.</w:t>
      </w:r>
    </w:p>
    <w:p w:rsidR="00E07716" w:rsidRPr="007960AB" w:rsidRDefault="00E07716" w:rsidP="00E07716">
      <w:pPr>
        <w:autoSpaceDE w:val="0"/>
        <w:autoSpaceDN w:val="0"/>
        <w:adjustRightInd w:val="0"/>
        <w:ind w:firstLine="540"/>
        <w:jc w:val="both"/>
        <w:outlineLvl w:val="0"/>
      </w:pPr>
      <w:r w:rsidRPr="007960AB">
        <w:t xml:space="preserve">2. </w:t>
      </w:r>
      <w:proofErr w:type="gramStart"/>
      <w:r w:rsidRPr="007960AB">
        <w:t>В целях приведения статей 9, 13, 20 Положения о бюджетном процессе муниципального образования «Тулунский район», утвержденного решением Думы Тулунского муниципального района 26.04.2011г. № 217 в соответствие с действующим законодательством, поручить комитету по финансам администрации  Тулунского муниципального района (Романчук Г.Э.)  подготовить на заседание Думы Тулунского муниципального района  (24.02.2015г.) проект решения «О внесении изменений и дополнений  в Положение о бюджетном</w:t>
      </w:r>
      <w:proofErr w:type="gramEnd"/>
      <w:r w:rsidRPr="007960AB">
        <w:t xml:space="preserve"> </w:t>
      </w:r>
      <w:proofErr w:type="gramStart"/>
      <w:r w:rsidRPr="007960AB">
        <w:t>процессе</w:t>
      </w:r>
      <w:proofErr w:type="gramEnd"/>
      <w:r w:rsidRPr="007960AB">
        <w:t xml:space="preserve"> муниципального образования «Тулунский район», утвержденного решением Думы Тулунского муниципального района 26.04.2011г. № 217.</w:t>
      </w:r>
    </w:p>
    <w:p w:rsidR="00E07716" w:rsidRPr="007960AB" w:rsidRDefault="007960AB" w:rsidP="00E07716">
      <w:pPr>
        <w:autoSpaceDE w:val="0"/>
        <w:autoSpaceDN w:val="0"/>
        <w:adjustRightInd w:val="0"/>
        <w:ind w:firstLine="540"/>
        <w:jc w:val="both"/>
        <w:outlineLvl w:val="0"/>
      </w:pPr>
      <w:r w:rsidRPr="007960AB">
        <w:t>3.</w:t>
      </w:r>
      <w:proofErr w:type="gramStart"/>
      <w:r w:rsidR="00E07716" w:rsidRPr="007960AB">
        <w:t>Контроль за</w:t>
      </w:r>
      <w:proofErr w:type="gramEnd"/>
      <w:r w:rsidR="00E07716" w:rsidRPr="007960AB">
        <w:t xml:space="preserve"> исполнением настоящего решения</w:t>
      </w:r>
      <w:r w:rsidRPr="007960AB">
        <w:t xml:space="preserve"> возложить на председателя планово-бюджетной комиссии Думы Тулунского муниципального района Л.Н.Федорову.</w:t>
      </w:r>
    </w:p>
    <w:p w:rsidR="007960AB" w:rsidRPr="007960AB" w:rsidRDefault="007960AB" w:rsidP="00E07716">
      <w:pPr>
        <w:autoSpaceDE w:val="0"/>
        <w:autoSpaceDN w:val="0"/>
        <w:adjustRightInd w:val="0"/>
        <w:ind w:firstLine="540"/>
        <w:jc w:val="both"/>
        <w:outlineLvl w:val="0"/>
      </w:pPr>
      <w:r w:rsidRPr="007960AB">
        <w:t>4</w:t>
      </w:r>
      <w:r w:rsidR="00E07716" w:rsidRPr="007960AB">
        <w:t>. Направить настоящее решение в Тул</w:t>
      </w:r>
      <w:r w:rsidRPr="007960AB">
        <w:t>унскую межрайонную прокуратуру.</w:t>
      </w:r>
    </w:p>
    <w:p w:rsidR="007960AB" w:rsidRDefault="007960AB" w:rsidP="007960AB">
      <w:pPr>
        <w:autoSpaceDE w:val="0"/>
        <w:autoSpaceDN w:val="0"/>
        <w:adjustRightInd w:val="0"/>
        <w:jc w:val="both"/>
        <w:outlineLvl w:val="0"/>
      </w:pPr>
    </w:p>
    <w:p w:rsidR="007960AB" w:rsidRDefault="007960AB" w:rsidP="007960AB">
      <w:pPr>
        <w:autoSpaceDE w:val="0"/>
        <w:autoSpaceDN w:val="0"/>
        <w:adjustRightInd w:val="0"/>
        <w:jc w:val="both"/>
        <w:outlineLvl w:val="0"/>
      </w:pPr>
    </w:p>
    <w:p w:rsidR="007960AB" w:rsidRDefault="007960AB" w:rsidP="007960AB">
      <w:pPr>
        <w:autoSpaceDE w:val="0"/>
        <w:autoSpaceDN w:val="0"/>
        <w:adjustRightInd w:val="0"/>
        <w:jc w:val="both"/>
        <w:outlineLvl w:val="0"/>
      </w:pPr>
    </w:p>
    <w:p w:rsidR="007960AB" w:rsidRPr="007960AB" w:rsidRDefault="007960AB" w:rsidP="007960AB">
      <w:pPr>
        <w:autoSpaceDE w:val="0"/>
        <w:autoSpaceDN w:val="0"/>
        <w:adjustRightInd w:val="0"/>
        <w:jc w:val="both"/>
        <w:outlineLvl w:val="0"/>
      </w:pPr>
      <w:r w:rsidRPr="007960AB">
        <w:t>Председатель Думы Тулунского</w:t>
      </w:r>
    </w:p>
    <w:p w:rsidR="007960AB" w:rsidRPr="007960AB" w:rsidRDefault="007960AB" w:rsidP="007960AB">
      <w:pPr>
        <w:autoSpaceDE w:val="0"/>
        <w:autoSpaceDN w:val="0"/>
        <w:adjustRightInd w:val="0"/>
        <w:jc w:val="both"/>
        <w:outlineLvl w:val="0"/>
      </w:pPr>
      <w:r w:rsidRPr="007960AB">
        <w:t xml:space="preserve">муниципального района                                                   </w:t>
      </w:r>
      <w:r>
        <w:t xml:space="preserve">                                              </w:t>
      </w:r>
      <w:r w:rsidRPr="007960AB">
        <w:t xml:space="preserve">       М.И.Бордов</w:t>
      </w:r>
    </w:p>
    <w:p w:rsidR="007960AB" w:rsidRDefault="007960AB" w:rsidP="00E07716">
      <w:pPr>
        <w:autoSpaceDE w:val="0"/>
        <w:autoSpaceDN w:val="0"/>
        <w:adjustRightInd w:val="0"/>
        <w:jc w:val="both"/>
      </w:pPr>
    </w:p>
    <w:p w:rsidR="007960AB" w:rsidRDefault="007960AB" w:rsidP="00E07716">
      <w:pPr>
        <w:autoSpaceDE w:val="0"/>
        <w:autoSpaceDN w:val="0"/>
        <w:adjustRightInd w:val="0"/>
        <w:jc w:val="both"/>
      </w:pPr>
    </w:p>
    <w:p w:rsidR="00E07716" w:rsidRPr="007960AB" w:rsidRDefault="00E07716" w:rsidP="00E07716">
      <w:pPr>
        <w:autoSpaceDE w:val="0"/>
        <w:autoSpaceDN w:val="0"/>
        <w:adjustRightInd w:val="0"/>
        <w:jc w:val="both"/>
      </w:pPr>
      <w:r w:rsidRPr="007960AB">
        <w:t xml:space="preserve">Мэр Тулунского </w:t>
      </w:r>
    </w:p>
    <w:p w:rsidR="00E07716" w:rsidRPr="007960AB" w:rsidRDefault="00E07716" w:rsidP="00E07716">
      <w:r w:rsidRPr="007960AB">
        <w:t xml:space="preserve">муниципального района                                                                  </w:t>
      </w:r>
      <w:r w:rsidR="007960AB">
        <w:t xml:space="preserve">                           </w:t>
      </w:r>
      <w:r w:rsidRPr="007960AB">
        <w:t xml:space="preserve">    М.И.Гильдебрант</w:t>
      </w:r>
    </w:p>
    <w:p w:rsidR="00E07716" w:rsidRPr="007960AB" w:rsidRDefault="00E07716" w:rsidP="00E07716"/>
    <w:p w:rsidR="008125C2" w:rsidRPr="007960AB" w:rsidRDefault="008125C2"/>
    <w:sectPr w:rsidR="008125C2" w:rsidRPr="007960AB" w:rsidSect="00E07716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16"/>
    <w:rsid w:val="000F12A8"/>
    <w:rsid w:val="007960AB"/>
    <w:rsid w:val="008125C2"/>
    <w:rsid w:val="00E0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1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0771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E077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7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7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1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0771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E077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7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7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</cp:revision>
  <dcterms:created xsi:type="dcterms:W3CDTF">2014-12-25T08:29:00Z</dcterms:created>
  <dcterms:modified xsi:type="dcterms:W3CDTF">2015-01-12T02:53:00Z</dcterms:modified>
</cp:coreProperties>
</file>